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54A92" w14:textId="338528A5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7444F5">
        <w:t>88</w:t>
      </w:r>
      <w:r w:rsidRPr="00327997">
        <w:tab/>
      </w:r>
      <w:bookmarkStart w:id="0" w:name="_GoBack"/>
      <w:bookmarkEnd w:id="0"/>
      <w:r w:rsidR="00284BDD">
        <w:rPr>
          <w:color w:val="000000"/>
        </w:rPr>
        <w:t>R1-1702366</w:t>
      </w:r>
    </w:p>
    <w:p w14:paraId="0EAA826F" w14:textId="77777777" w:rsidR="00E90E49" w:rsidRDefault="007444F5" w:rsidP="00327997">
      <w:pPr>
        <w:pStyle w:val="3GPPHeader"/>
      </w:pPr>
      <w:proofErr w:type="spellStart"/>
      <w:r>
        <w:t>Athen</w:t>
      </w:r>
      <w:proofErr w:type="spellEnd"/>
      <w:r>
        <w:t>, Greece</w:t>
      </w:r>
      <w:r w:rsidR="0027144F" w:rsidRPr="009C6832">
        <w:t xml:space="preserve">, </w:t>
      </w:r>
      <w:r>
        <w:t>13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17</w:t>
      </w:r>
      <w:r w:rsidR="00A85C6C" w:rsidRPr="00A85C6C">
        <w:rPr>
          <w:vertAlign w:val="superscript"/>
        </w:rPr>
        <w:t>th</w:t>
      </w:r>
      <w:r>
        <w:t xml:space="preserve"> </w:t>
      </w:r>
      <w:proofErr w:type="spellStart"/>
      <w:r>
        <w:t>Feburary</w:t>
      </w:r>
      <w:proofErr w:type="spellEnd"/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3E5A90B8" w14:textId="77777777" w:rsidR="00E90E49" w:rsidRPr="00CE0424" w:rsidRDefault="00E90E49" w:rsidP="00357380">
      <w:pPr>
        <w:pStyle w:val="3GPPHeader"/>
      </w:pPr>
    </w:p>
    <w:p w14:paraId="336EA80F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373222DD" w14:textId="167502E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4BDD">
        <w:rPr>
          <w:color w:val="000000"/>
        </w:rPr>
        <w:t>On Remaining Issues of DMRS Based Semi-Open-Loop</w:t>
      </w:r>
    </w:p>
    <w:p w14:paraId="197042D7" w14:textId="21FD444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284BDD">
        <w:t>7.2.2.7</w:t>
      </w:r>
    </w:p>
    <w:p w14:paraId="02C101AF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16A464E" w14:textId="77777777" w:rsidR="00E90E49" w:rsidRPr="00CE0424" w:rsidRDefault="007F75D5" w:rsidP="00CE0424">
      <w:pPr>
        <w:pStyle w:val="Heading1"/>
      </w:pPr>
      <w:r>
        <w:t>Introduction</w:t>
      </w:r>
    </w:p>
    <w:p w14:paraId="2517ECDD" w14:textId="0C30B135" w:rsidR="00BF7642" w:rsidRPr="00E9149C" w:rsidRDefault="00A85C6C" w:rsidP="00BF7642">
      <w:pPr>
        <w:pStyle w:val="BodyText"/>
      </w:pPr>
      <w:r>
        <w:t>In RAN1#8</w:t>
      </w:r>
      <w:r w:rsidR="0099249A">
        <w:t>6bis and RAN1#8</w:t>
      </w:r>
      <w:r>
        <w:t>7</w:t>
      </w:r>
      <w:r w:rsidR="00BF7642">
        <w:t>, the following agreement</w:t>
      </w:r>
      <w:r w:rsidR="00E523A3">
        <w:t>s</w:t>
      </w:r>
      <w:r w:rsidR="00BF7642">
        <w:t xml:space="preserve"> </w:t>
      </w:r>
      <w:r w:rsidR="00E523A3">
        <w:t xml:space="preserve">were </w:t>
      </w:r>
      <w:r w:rsidR="00BF7642">
        <w:t>made</w:t>
      </w:r>
      <w:r w:rsidR="00E523A3">
        <w:t xml:space="preserve"> regarding semi-open-loop MIMO</w:t>
      </w:r>
      <w:r w:rsidR="00E956B4">
        <w:t xml:space="preserve"> </w:t>
      </w:r>
      <w:r w:rsidR="00E956B4">
        <w:fldChar w:fldCharType="begin"/>
      </w:r>
      <w:r w:rsidR="00E956B4">
        <w:instrText xml:space="preserve"> REF _Ref473030412 \r \h </w:instrText>
      </w:r>
      <w:r w:rsidR="00E956B4">
        <w:fldChar w:fldCharType="separate"/>
      </w:r>
      <w:r w:rsidR="00E956B4">
        <w:t>[1]</w:t>
      </w:r>
      <w:r w:rsidR="00E956B4">
        <w:fldChar w:fldCharType="end"/>
      </w:r>
      <w:r w:rsidR="00E956B4">
        <w:fldChar w:fldCharType="begin"/>
      </w:r>
      <w:r w:rsidR="00E956B4">
        <w:instrText xml:space="preserve"> REF _Ref473030414 \r \h </w:instrText>
      </w:r>
      <w:r w:rsidR="00E956B4">
        <w:fldChar w:fldCharType="separate"/>
      </w:r>
      <w:r w:rsidR="00E956B4">
        <w:t>[2]</w:t>
      </w:r>
      <w:r w:rsidR="00E956B4">
        <w:fldChar w:fldCharType="end"/>
      </w:r>
      <w:r w:rsidR="00BF7642">
        <w:t>:</w:t>
      </w:r>
    </w:p>
    <w:p w14:paraId="21E6B28E" w14:textId="77777777" w:rsidR="00BF7642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FD67D45" wp14:editId="1290ACA4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6C711" w14:textId="77777777" w:rsidR="00E32A21" w:rsidRPr="00DD487A" w:rsidRDefault="00E32A21" w:rsidP="00E32A21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Agreement:</w:t>
                            </w:r>
                          </w:p>
                          <w:p w14:paraId="2ACFD68E" w14:textId="77777777" w:rsidR="00E32A21" w:rsidRDefault="00E32A21" w:rsidP="0099249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0266D756" w14:textId="77777777" w:rsidR="0035799D" w:rsidRPr="00B06721" w:rsidRDefault="0035799D" w:rsidP="0099249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 xml:space="preserve">Denote the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modulation symbol</w:t>
                            </w:r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 xml:space="preserve"> index as </w:t>
                            </w:r>
                            <w:proofErr w:type="spellStart"/>
                            <w:r w:rsidRPr="00B06721">
                              <w:rPr>
                                <w:rFonts w:eastAsia="MS Mincho"/>
                                <w:i/>
                                <w:iCs/>
                                <w:lang w:eastAsia="ja-JP"/>
                              </w:rPr>
                              <w:t>i</w:t>
                            </w:r>
                            <w:proofErr w:type="spellEnd"/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>, RE-level PDSCH processing for semi-open-loop MIMO is based on DMRS ports 7/8</w:t>
                            </w:r>
                          </w:p>
                          <w:p w14:paraId="3E5FB83D" w14:textId="77777777" w:rsidR="0035799D" w:rsidRDefault="0035799D" w:rsidP="0099249A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 xml:space="preserve"> Rank-1: </w:t>
                            </w:r>
                            <w:proofErr w:type="spellStart"/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 xml:space="preserve"> diversity</w:t>
                            </w:r>
                          </w:p>
                          <w:p w14:paraId="792BC643" w14:textId="77777777" w:rsidR="0035799D" w:rsidRPr="00B06721" w:rsidRDefault="0035799D" w:rsidP="0099249A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A2E1B">
                              <w:rPr>
                                <w:position w:val="-68"/>
                              </w:rPr>
                              <w:object w:dxaOrig="3790" w:dyaOrig="1187" w14:anchorId="27EBE5D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9.5pt;height:59.35pt" o:allowoverlap="f">
                                  <v:imagedata r:id="rId8" o:title=""/>
                                </v:shape>
                                <o:OLEObject Type="Embed" ProgID="Equation.3" ShapeID="_x0000_i1026" DrawAspect="Content" ObjectID="_1547933505" r:id="rId9"/>
                              </w:object>
                            </w:r>
                          </w:p>
                          <w:p w14:paraId="1F6201D6" w14:textId="77777777" w:rsidR="0035799D" w:rsidRDefault="0035799D" w:rsidP="0099249A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B06721">
                              <w:rPr>
                                <w:rFonts w:eastAsia="MS Mincho"/>
                                <w:lang w:eastAsia="ja-JP"/>
                              </w:rPr>
                              <w:t>Rank-2:  co-phasing cycling</w:t>
                            </w:r>
                          </w:p>
                          <w:p w14:paraId="0DED2E36" w14:textId="77777777" w:rsidR="0035799D" w:rsidRDefault="0035799D" w:rsidP="0099249A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A2E1B">
                              <w:rPr>
                                <w:position w:val="-30"/>
                              </w:rPr>
                              <w:object w:dxaOrig="2673" w:dyaOrig="691" w14:anchorId="1FDC6FF3">
                                <v:shape id="_x0000_i1028" type="#_x0000_t75" style="width:133.65pt;height:34.55pt" o:allowoverlap="f">
                                  <v:imagedata r:id="rId10" o:title=""/>
                                </v:shape>
                                <o:OLEObject Type="Embed" ProgID="Equation.3" ShapeID="_x0000_i1028" DrawAspect="Content" ObjectID="_1547933506" r:id="rId11"/>
                              </w:object>
                            </w: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6BF7BC4" wp14:editId="5AFBFAC6">
                                  <wp:extent cx="1028700" cy="244475"/>
                                  <wp:effectExtent l="0" t="0" r="0" b="31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700" cy="244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127B52" w14:textId="77777777" w:rsidR="0035799D" w:rsidRPr="00DD487A" w:rsidRDefault="0035799D" w:rsidP="0099249A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Agreement:</w:t>
                            </w:r>
                          </w:p>
                          <w:p w14:paraId="6311F159" w14:textId="77777777" w:rsidR="0035799D" w:rsidRPr="00112913" w:rsidRDefault="0035799D" w:rsidP="0099249A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2913">
                              <w:rPr>
                                <w:rFonts w:eastAsia="MS Mincho"/>
                                <w:lang w:val="en-US" w:eastAsia="ja-JP"/>
                              </w:rPr>
                              <w:t xml:space="preserve">DMRS based semi-open-loop transmission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is</w:t>
                            </w:r>
                            <w:r w:rsidRPr="0011291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introduced within existing transmission mode, i.e. TM9/10</w:t>
                            </w:r>
                          </w:p>
                          <w:p w14:paraId="4264C723" w14:textId="77777777" w:rsidR="0035799D" w:rsidRPr="00223E15" w:rsidRDefault="0035799D" w:rsidP="0099249A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2913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Configured by RRC </w:t>
                            </w:r>
                            <w:proofErr w:type="spellStart"/>
                            <w:r w:rsidRPr="00112913">
                              <w:rPr>
                                <w:rFonts w:eastAsia="MS Mincho"/>
                                <w:lang w:val="en-US" w:eastAsia="ja-JP"/>
                              </w:rPr>
                              <w:t>signa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lling</w:t>
                            </w:r>
                            <w:proofErr w:type="spellEnd"/>
                          </w:p>
                          <w:p w14:paraId="2F386175" w14:textId="77777777" w:rsidR="0035799D" w:rsidRPr="003529E5" w:rsidRDefault="0035799D" w:rsidP="0099249A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Semi-open-loop PDSCH transmissions are scheduled only using existing DCI formats 2C/2D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with a n</w:t>
                            </w:r>
                            <w:proofErr w:type="spellStart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ew</w:t>
                            </w:r>
                            <w:proofErr w:type="spellEnd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DMRS port indication table</w:t>
                            </w:r>
                          </w:p>
                          <w:p w14:paraId="20FF93E2" w14:textId="77777777" w:rsidR="0035799D" w:rsidRPr="00112913" w:rsidRDefault="0035799D" w:rsidP="0099249A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FFS whether semi-open-loop transmission is only with C-RNTI or also with SPS-C-RNTI</w:t>
                            </w:r>
                          </w:p>
                          <w:p w14:paraId="07D8F86E" w14:textId="77777777" w:rsidR="0035799D" w:rsidRPr="003529E5" w:rsidRDefault="0035799D" w:rsidP="0099249A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highlight w:val="darkYellow"/>
                                <w:lang w:val="en-US" w:eastAsia="ja-JP"/>
                              </w:rPr>
                              <w:t xml:space="preserve">Working assumption: </w:t>
                            </w:r>
                            <w:r w:rsidRPr="003529E5">
                              <w:rPr>
                                <w:rFonts w:eastAsia="MS Mincho"/>
                                <w:lang w:val="en-US" w:eastAsia="ja-JP"/>
                              </w:rPr>
                              <w:t>Semi-open-loop is only specified for rank-1/2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, unless there is quick consensus on an extension to rank 3/4 in RAN1#88. </w:t>
                            </w:r>
                          </w:p>
                          <w:p w14:paraId="29BF57B3" w14:textId="77777777" w:rsidR="0035799D" w:rsidRPr="00DD487A" w:rsidRDefault="0035799D" w:rsidP="0099249A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  <w:t>FFS until RAN1#88:</w:t>
                            </w:r>
                          </w:p>
                          <w:p w14:paraId="2C94294C" w14:textId="77777777" w:rsidR="0035799D" w:rsidRPr="00DD487A" w:rsidRDefault="0035799D" w:rsidP="0099249A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For DMRS-based semi-open-loop, </w:t>
                            </w:r>
                          </w:p>
                          <w:p w14:paraId="4B011616" w14:textId="77777777" w:rsidR="0035799D" w:rsidRPr="00DD487A" w:rsidRDefault="0035799D" w:rsidP="0099249A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Orphan RE due to 2 ports CSI-RS: </w:t>
                            </w:r>
                          </w:p>
                          <w:p w14:paraId="03B91CCB" w14:textId="77777777" w:rsidR="0035799D" w:rsidRPr="00DD487A" w:rsidRDefault="0035799D" w:rsidP="0099249A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Same procedure as in Rel.10 </w:t>
                            </w:r>
                          </w:p>
                          <w:p w14:paraId="6F924034" w14:textId="77777777" w:rsidR="0035799D" w:rsidRPr="00DD487A" w:rsidRDefault="0035799D" w:rsidP="0099249A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Orphan RE due to </w:t>
                            </w:r>
                            <w:proofErr w:type="gramStart"/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>DMRS :</w:t>
                            </w:r>
                            <w:proofErr w:type="gramEnd"/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 down-select from </w:t>
                            </w:r>
                          </w:p>
                          <w:p w14:paraId="58B60E63" w14:textId="77777777" w:rsidR="0035799D" w:rsidRPr="00DD487A" w:rsidRDefault="0035799D" w:rsidP="0099249A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Option A:  1 orphan RE </w:t>
                            </w:r>
                            <w:r w:rsidRPr="00DD487A">
                              <w:rPr>
                                <w:rFonts w:eastAsia="MS Mincho"/>
                                <w:i/>
                                <w:iCs/>
                                <w:lang w:val="en-US" w:eastAsia="ja-JP"/>
                              </w:rPr>
                              <w:t>per allocated RB</w:t>
                            </w: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5B52E3C6" w14:textId="77777777" w:rsidR="0035799D" w:rsidRPr="00DD487A" w:rsidRDefault="0035799D" w:rsidP="0099249A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Option B:  1 orphan RE </w:t>
                            </w:r>
                            <w:r w:rsidRPr="00DD487A">
                              <w:rPr>
                                <w:rFonts w:eastAsia="MS Mincho"/>
                                <w:i/>
                                <w:iCs/>
                                <w:lang w:val="en-US" w:eastAsia="ja-JP"/>
                              </w:rPr>
                              <w:t>in the last allocated RB (if number of allocated RB is odd)</w:t>
                            </w:r>
                          </w:p>
                          <w:p w14:paraId="15F90DC8" w14:textId="77777777" w:rsidR="0035799D" w:rsidRPr="00DD487A" w:rsidRDefault="0035799D" w:rsidP="0099249A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Option C: 1 orphan RE </w:t>
                            </w:r>
                            <w:r w:rsidRPr="00DD487A">
                              <w:rPr>
                                <w:rFonts w:eastAsia="MS Mincho"/>
                                <w:i/>
                                <w:iCs/>
                                <w:lang w:val="en-US" w:eastAsia="ja-JP"/>
                              </w:rPr>
                              <w:t>in the last allocated RB of every block of continuous RB allocation</w:t>
                            </w: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  <w:r w:rsidRPr="00DD487A">
                              <w:rPr>
                                <w:rFonts w:eastAsia="MS Mincho"/>
                                <w:i/>
                                <w:iCs/>
                                <w:lang w:val="en-US" w:eastAsia="ja-JP"/>
                              </w:rPr>
                              <w:t>with an odd RB number</w:t>
                            </w:r>
                          </w:p>
                          <w:p w14:paraId="0E9265E2" w14:textId="77777777" w:rsidR="0035799D" w:rsidRPr="00DD487A" w:rsidRDefault="0035799D" w:rsidP="0099249A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i/>
                                <w:iCs/>
                                <w:lang w:val="en-US" w:eastAsia="ja-JP"/>
                              </w:rPr>
                              <w:t>Other options not precluded</w:t>
                            </w:r>
                          </w:p>
                          <w:p w14:paraId="215B59BB" w14:textId="77777777" w:rsidR="0035799D" w:rsidRPr="00DD487A" w:rsidRDefault="0035799D" w:rsidP="0099249A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D487A">
                              <w:rPr>
                                <w:rFonts w:eastAsia="MS Mincho"/>
                                <w:lang w:val="en-US" w:eastAsia="ja-JP"/>
                              </w:rPr>
                              <w:t xml:space="preserve">Location of orphan RE:  corresponding to DMRS ports 9/10 of the last DMRS CDM group (see next slide)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D67D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7EC6C711" w14:textId="77777777" w:rsidR="00E32A21" w:rsidRPr="00DD487A" w:rsidRDefault="00E32A21" w:rsidP="00E32A21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</w:pPr>
                      <w:r w:rsidRPr="00DD487A"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Agreement:</w:t>
                      </w:r>
                    </w:p>
                    <w:p w14:paraId="2ACFD68E" w14:textId="77777777" w:rsidR="00E32A21" w:rsidRDefault="00E32A21" w:rsidP="0099249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</w:p>
                    <w:p w14:paraId="0266D756" w14:textId="77777777" w:rsidR="0035799D" w:rsidRPr="00B06721" w:rsidRDefault="0035799D" w:rsidP="0099249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B06721">
                        <w:rPr>
                          <w:rFonts w:eastAsia="MS Mincho"/>
                          <w:lang w:eastAsia="ja-JP"/>
                        </w:rPr>
                        <w:t xml:space="preserve">Denote the </w:t>
                      </w:r>
                      <w:r>
                        <w:rPr>
                          <w:rFonts w:eastAsia="MS Mincho"/>
                          <w:lang w:eastAsia="ja-JP"/>
                        </w:rPr>
                        <w:t>modulation symbol</w:t>
                      </w:r>
                      <w:r w:rsidRPr="00B06721">
                        <w:rPr>
                          <w:rFonts w:eastAsia="MS Mincho"/>
                          <w:lang w:eastAsia="ja-JP"/>
                        </w:rPr>
                        <w:t xml:space="preserve"> index as </w:t>
                      </w:r>
                      <w:proofErr w:type="spellStart"/>
                      <w:r w:rsidRPr="00B06721">
                        <w:rPr>
                          <w:rFonts w:eastAsia="MS Mincho"/>
                          <w:i/>
                          <w:iCs/>
                          <w:lang w:eastAsia="ja-JP"/>
                        </w:rPr>
                        <w:t>i</w:t>
                      </w:r>
                      <w:proofErr w:type="spellEnd"/>
                      <w:r w:rsidRPr="00B06721">
                        <w:rPr>
                          <w:rFonts w:eastAsia="MS Mincho"/>
                          <w:lang w:eastAsia="ja-JP"/>
                        </w:rPr>
                        <w:t>, RE-level PDSCH processing for semi-open-loop MIMO is based on DMRS ports 7/8</w:t>
                      </w:r>
                    </w:p>
                    <w:p w14:paraId="3E5FB83D" w14:textId="77777777" w:rsidR="0035799D" w:rsidRDefault="0035799D" w:rsidP="0099249A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B06721">
                        <w:rPr>
                          <w:rFonts w:eastAsia="MS Mincho"/>
                          <w:lang w:eastAsia="ja-JP"/>
                        </w:rPr>
                        <w:t xml:space="preserve"> Rank-1: </w:t>
                      </w:r>
                      <w:proofErr w:type="spellStart"/>
                      <w:r w:rsidRPr="00B06721">
                        <w:rPr>
                          <w:rFonts w:eastAsia="MS Mincho"/>
                          <w:lang w:eastAsia="ja-JP"/>
                        </w:rPr>
                        <w:t>Tx</w:t>
                      </w:r>
                      <w:proofErr w:type="spellEnd"/>
                      <w:r w:rsidRPr="00B06721">
                        <w:rPr>
                          <w:rFonts w:eastAsia="MS Mincho"/>
                          <w:lang w:eastAsia="ja-JP"/>
                        </w:rPr>
                        <w:t xml:space="preserve"> diversity</w:t>
                      </w:r>
                    </w:p>
                    <w:p w14:paraId="792BC643" w14:textId="77777777" w:rsidR="0035799D" w:rsidRPr="00B06721" w:rsidRDefault="0035799D" w:rsidP="0099249A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7A2E1B">
                        <w:rPr>
                          <w:position w:val="-68"/>
                        </w:rPr>
                        <w:object w:dxaOrig="3790" w:dyaOrig="1187" w14:anchorId="27EBE5D2">
                          <v:shape id="_x0000_i1026" type="#_x0000_t75" style="width:189.5pt;height:59.35pt" o:allowoverlap="f">
                            <v:imagedata r:id="rId13" o:title=""/>
                          </v:shape>
                          <o:OLEObject Type="Embed" ProgID="Equation.3" ShapeID="_x0000_i1026" DrawAspect="Content" ObjectID="_1547933401" r:id="rId14"/>
                        </w:object>
                      </w:r>
                    </w:p>
                    <w:p w14:paraId="1F6201D6" w14:textId="77777777" w:rsidR="0035799D" w:rsidRDefault="0035799D" w:rsidP="0099249A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B06721">
                        <w:rPr>
                          <w:rFonts w:eastAsia="MS Mincho"/>
                          <w:lang w:eastAsia="ja-JP"/>
                        </w:rPr>
                        <w:t>Rank-2:  co-phasing cycling</w:t>
                      </w:r>
                    </w:p>
                    <w:p w14:paraId="0DED2E36" w14:textId="77777777" w:rsidR="0035799D" w:rsidRDefault="0035799D" w:rsidP="0099249A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7A2E1B">
                        <w:rPr>
                          <w:position w:val="-30"/>
                        </w:rPr>
                        <w:object w:dxaOrig="2673" w:dyaOrig="691" w14:anchorId="1FDC6FF3">
                          <v:shape id="_x0000_i1028" type="#_x0000_t75" style="width:133.65pt;height:34.55pt" o:allowoverlap="f">
                            <v:imagedata r:id="rId15" o:title=""/>
                          </v:shape>
                          <o:OLEObject Type="Embed" ProgID="Equation.3" ShapeID="_x0000_i1028" DrawAspect="Content" ObjectID="_1547933402" r:id="rId16"/>
                        </w:object>
                      </w: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6BF7BC4" wp14:editId="5AFBFAC6">
                            <wp:extent cx="1028700" cy="244475"/>
                            <wp:effectExtent l="0" t="0" r="0" b="31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127B52" w14:textId="77777777" w:rsidR="0035799D" w:rsidRPr="00DD487A" w:rsidRDefault="0035799D" w:rsidP="0099249A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</w:pPr>
                      <w:r w:rsidRPr="00DD487A"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Agreement:</w:t>
                      </w:r>
                    </w:p>
                    <w:p w14:paraId="6311F159" w14:textId="77777777" w:rsidR="0035799D" w:rsidRPr="00112913" w:rsidRDefault="0035799D" w:rsidP="0099249A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112913">
                        <w:rPr>
                          <w:rFonts w:eastAsia="MS Mincho"/>
                          <w:lang w:val="en-US" w:eastAsia="ja-JP"/>
                        </w:rPr>
                        <w:t xml:space="preserve">DMRS based semi-open-loop transmission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is</w:t>
                      </w:r>
                      <w:r w:rsidRPr="00112913">
                        <w:rPr>
                          <w:rFonts w:eastAsia="MS Mincho"/>
                          <w:lang w:val="en-US" w:eastAsia="ja-JP"/>
                        </w:rPr>
                        <w:t xml:space="preserve"> introduced within existing transmission mode, i.e. TM9/10</w:t>
                      </w:r>
                    </w:p>
                    <w:p w14:paraId="4264C723" w14:textId="77777777" w:rsidR="0035799D" w:rsidRPr="00223E15" w:rsidRDefault="0035799D" w:rsidP="0099249A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112913">
                        <w:rPr>
                          <w:rFonts w:eastAsia="MS Mincho"/>
                          <w:lang w:val="en-US" w:eastAsia="ja-JP"/>
                        </w:rPr>
                        <w:t xml:space="preserve">Configured by RRC </w:t>
                      </w:r>
                      <w:proofErr w:type="spellStart"/>
                      <w:r w:rsidRPr="00112913">
                        <w:rPr>
                          <w:rFonts w:eastAsia="MS Mincho"/>
                          <w:lang w:val="en-US" w:eastAsia="ja-JP"/>
                        </w:rPr>
                        <w:t>signa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lling</w:t>
                      </w:r>
                      <w:proofErr w:type="spellEnd"/>
                    </w:p>
                    <w:p w14:paraId="2F386175" w14:textId="77777777" w:rsidR="0035799D" w:rsidRPr="003529E5" w:rsidRDefault="0035799D" w:rsidP="0099249A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Semi-open-loop PDSCH transmissions are scheduled only using existing DCI formats 2C/2D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with a n</w:t>
                      </w:r>
                      <w:proofErr w:type="spellStart"/>
                      <w:r>
                        <w:rPr>
                          <w:rFonts w:eastAsia="MS Mincho"/>
                          <w:lang w:val="en-US" w:eastAsia="ja-JP"/>
                        </w:rPr>
                        <w:t>ew</w:t>
                      </w:r>
                      <w:proofErr w:type="spellEnd"/>
                      <w:r>
                        <w:rPr>
                          <w:rFonts w:eastAsia="MS Mincho"/>
                          <w:lang w:val="en-US" w:eastAsia="ja-JP"/>
                        </w:rPr>
                        <w:t xml:space="preserve"> DMRS port indication table</w:t>
                      </w:r>
                    </w:p>
                    <w:p w14:paraId="20FF93E2" w14:textId="77777777" w:rsidR="0035799D" w:rsidRPr="00112913" w:rsidRDefault="0035799D" w:rsidP="0099249A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FFS whether semi-open-loop transmission is only with C-RNTI or also with SPS-C-RNTI</w:t>
                      </w:r>
                    </w:p>
                    <w:p w14:paraId="07D8F86E" w14:textId="77777777" w:rsidR="0035799D" w:rsidRPr="003529E5" w:rsidRDefault="0035799D" w:rsidP="0099249A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highlight w:val="darkYellow"/>
                          <w:lang w:val="en-US" w:eastAsia="ja-JP"/>
                        </w:rPr>
                        <w:t xml:space="preserve">Working assumption: </w:t>
                      </w:r>
                      <w:r w:rsidRPr="003529E5">
                        <w:rPr>
                          <w:rFonts w:eastAsia="MS Mincho"/>
                          <w:lang w:val="en-US" w:eastAsia="ja-JP"/>
                        </w:rPr>
                        <w:t>Semi-open-loop is only specified for rank-1/2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, unless there is quick consensus on an extension to rank 3/4 in RAN1#88. </w:t>
                      </w:r>
                    </w:p>
                    <w:p w14:paraId="29BF57B3" w14:textId="77777777" w:rsidR="0035799D" w:rsidRPr="00DD487A" w:rsidRDefault="0035799D" w:rsidP="0099249A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  <w:t>FFS until RAN1#88:</w:t>
                      </w:r>
                    </w:p>
                    <w:p w14:paraId="2C94294C" w14:textId="77777777" w:rsidR="0035799D" w:rsidRPr="00DD487A" w:rsidRDefault="0035799D" w:rsidP="0099249A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For DMRS-based semi-open-loop, </w:t>
                      </w:r>
                    </w:p>
                    <w:p w14:paraId="4B011616" w14:textId="77777777" w:rsidR="0035799D" w:rsidRPr="00DD487A" w:rsidRDefault="0035799D" w:rsidP="0099249A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Orphan RE due to 2 ports CSI-RS: </w:t>
                      </w:r>
                    </w:p>
                    <w:p w14:paraId="03B91CCB" w14:textId="77777777" w:rsidR="0035799D" w:rsidRPr="00DD487A" w:rsidRDefault="0035799D" w:rsidP="0099249A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Same procedure as in Rel.10 </w:t>
                      </w:r>
                    </w:p>
                    <w:p w14:paraId="6F924034" w14:textId="77777777" w:rsidR="0035799D" w:rsidRPr="00DD487A" w:rsidRDefault="0035799D" w:rsidP="0099249A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Orphan RE due to </w:t>
                      </w:r>
                      <w:proofErr w:type="gramStart"/>
                      <w:r w:rsidRPr="00DD487A">
                        <w:rPr>
                          <w:rFonts w:eastAsia="MS Mincho"/>
                          <w:lang w:val="en-US" w:eastAsia="ja-JP"/>
                        </w:rPr>
                        <w:t>DMRS :</w:t>
                      </w:r>
                      <w:proofErr w:type="gramEnd"/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 down-select from </w:t>
                      </w:r>
                    </w:p>
                    <w:p w14:paraId="58B60E63" w14:textId="77777777" w:rsidR="0035799D" w:rsidRPr="00DD487A" w:rsidRDefault="0035799D" w:rsidP="0099249A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Option A:  1 orphan RE </w:t>
                      </w:r>
                      <w:r w:rsidRPr="00DD487A">
                        <w:rPr>
                          <w:rFonts w:eastAsia="MS Mincho"/>
                          <w:i/>
                          <w:iCs/>
                          <w:lang w:val="en-US" w:eastAsia="ja-JP"/>
                        </w:rPr>
                        <w:t>per allocated RB</w:t>
                      </w: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</w:p>
                    <w:p w14:paraId="5B52E3C6" w14:textId="77777777" w:rsidR="0035799D" w:rsidRPr="00DD487A" w:rsidRDefault="0035799D" w:rsidP="0099249A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Option B:  1 orphan RE </w:t>
                      </w:r>
                      <w:r w:rsidRPr="00DD487A">
                        <w:rPr>
                          <w:rFonts w:eastAsia="MS Mincho"/>
                          <w:i/>
                          <w:iCs/>
                          <w:lang w:val="en-US" w:eastAsia="ja-JP"/>
                        </w:rPr>
                        <w:t>in the last allocated RB (if number of allocated RB is odd)</w:t>
                      </w:r>
                    </w:p>
                    <w:p w14:paraId="15F90DC8" w14:textId="77777777" w:rsidR="0035799D" w:rsidRPr="00DD487A" w:rsidRDefault="0035799D" w:rsidP="0099249A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Option C: 1 orphan RE </w:t>
                      </w:r>
                      <w:r w:rsidRPr="00DD487A">
                        <w:rPr>
                          <w:rFonts w:eastAsia="MS Mincho"/>
                          <w:i/>
                          <w:iCs/>
                          <w:lang w:val="en-US" w:eastAsia="ja-JP"/>
                        </w:rPr>
                        <w:t>in the last allocated RB of every block of continuous RB allocation</w:t>
                      </w: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  <w:r w:rsidRPr="00DD487A">
                        <w:rPr>
                          <w:rFonts w:eastAsia="MS Mincho"/>
                          <w:i/>
                          <w:iCs/>
                          <w:lang w:val="en-US" w:eastAsia="ja-JP"/>
                        </w:rPr>
                        <w:t>with an odd RB number</w:t>
                      </w:r>
                    </w:p>
                    <w:p w14:paraId="0E9265E2" w14:textId="77777777" w:rsidR="0035799D" w:rsidRPr="00DD487A" w:rsidRDefault="0035799D" w:rsidP="0099249A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i/>
                          <w:iCs/>
                          <w:lang w:val="en-US" w:eastAsia="ja-JP"/>
                        </w:rPr>
                        <w:t>Other options not precluded</w:t>
                      </w:r>
                    </w:p>
                    <w:p w14:paraId="215B59BB" w14:textId="77777777" w:rsidR="0035799D" w:rsidRPr="00DD487A" w:rsidRDefault="0035799D" w:rsidP="0099249A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D487A">
                        <w:rPr>
                          <w:rFonts w:eastAsia="MS Mincho"/>
                          <w:lang w:val="en-US" w:eastAsia="ja-JP"/>
                        </w:rPr>
                        <w:t xml:space="preserve">Location of orphan RE:  corresponding to DMRS ports 9/10 of the last DMRS CDM group (see next slide)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5CA404" w14:textId="430B0330" w:rsidR="00AA0BEC" w:rsidRPr="00BF7642" w:rsidRDefault="00BF7642" w:rsidP="00AA0BEC">
      <w:pPr>
        <w:rPr>
          <w:rFonts w:eastAsia="MS Mincho"/>
          <w:lang w:val="en-US"/>
        </w:rPr>
      </w:pPr>
      <w:r>
        <w:t xml:space="preserve">In this contribution, </w:t>
      </w:r>
      <w:r w:rsidR="00AA0BEC">
        <w:rPr>
          <w:rFonts w:eastAsia="MS Mincho"/>
          <w:lang w:val="en-US"/>
        </w:rPr>
        <w:t xml:space="preserve">we present our views on </w:t>
      </w:r>
      <w:r w:rsidR="00AF6136">
        <w:rPr>
          <w:rFonts w:eastAsia="MS Mincho"/>
          <w:lang w:val="en-US"/>
        </w:rPr>
        <w:t>the remaining issues related to semi-open-loop</w:t>
      </w:r>
      <w:r w:rsidR="00AA0BEC">
        <w:rPr>
          <w:rFonts w:eastAsia="MS Mincho"/>
          <w:lang w:val="en-US"/>
        </w:rPr>
        <w:t>.</w:t>
      </w:r>
    </w:p>
    <w:p w14:paraId="3F0CEA4C" w14:textId="77777777" w:rsidR="00477768" w:rsidRPr="00CE0424" w:rsidRDefault="00477768" w:rsidP="00BF7642">
      <w:pPr>
        <w:pStyle w:val="BodyText"/>
      </w:pPr>
    </w:p>
    <w:p w14:paraId="6D852BF7" w14:textId="77777777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28F49213" w14:textId="3DAB8B7D" w:rsidR="00E32A21" w:rsidRDefault="00997593" w:rsidP="00E32A21">
      <w:pPr>
        <w:pStyle w:val="Heading2"/>
      </w:pPr>
      <w:r>
        <w:t>Orphan</w:t>
      </w:r>
      <w:r w:rsidR="00E32A21">
        <w:t xml:space="preserve"> REs</w:t>
      </w:r>
      <w:r w:rsidR="000106BB">
        <w:t xml:space="preserve"> Due to DMRS</w:t>
      </w:r>
    </w:p>
    <w:p w14:paraId="4994B9BE" w14:textId="791312E6" w:rsidR="00935A81" w:rsidRDefault="00E32A21" w:rsidP="00E32A21">
      <w:r>
        <w:t xml:space="preserve">With DMRS based transmit diversity, there will be odd </w:t>
      </w:r>
      <w:r w:rsidR="0065229E">
        <w:t xml:space="preserve">number of </w:t>
      </w:r>
      <w:r>
        <w:t xml:space="preserve">REs </w:t>
      </w:r>
      <w:r w:rsidR="0065229E">
        <w:t>in OFDM symbols containing DMRS</w:t>
      </w:r>
      <w:r w:rsidR="00B341EC">
        <w:t xml:space="preserve"> in each scheduled</w:t>
      </w:r>
      <w:r w:rsidR="0065229E">
        <w:t xml:space="preserve"> PRB. Since SFBC can only be mapped to RE pairs in an OFDM symbol in each PRB, there is a so called “</w:t>
      </w:r>
      <w:r w:rsidR="00997593">
        <w:t>orphan</w:t>
      </w:r>
      <w:r w:rsidR="0065229E">
        <w:t xml:space="preserve"> RE” issue. Three options were proposed in the last meeting as </w:t>
      </w:r>
      <w:r w:rsidR="00B341EC">
        <w:t xml:space="preserve">described in the chairman’s note </w:t>
      </w:r>
      <w:r w:rsidR="0065229E">
        <w:t xml:space="preserve">above. </w:t>
      </w:r>
      <w:r w:rsidR="00935A81">
        <w:t xml:space="preserve"> </w:t>
      </w:r>
    </w:p>
    <w:p w14:paraId="69A69BDE" w14:textId="77777777" w:rsidR="00E32A21" w:rsidRDefault="00935A81" w:rsidP="00E32A21">
      <w:r>
        <w:t xml:space="preserve">With option A, 4 REs would be wasted, which </w:t>
      </w:r>
      <w:r w:rsidR="00FB26BA">
        <w:t xml:space="preserve">is equivalent to </w:t>
      </w:r>
      <w:r>
        <w:t xml:space="preserve">about </w:t>
      </w:r>
      <w:r w:rsidR="00FB26BA">
        <w:t>4</w:t>
      </w:r>
      <w:r>
        <w:t xml:space="preserve">% </w:t>
      </w:r>
      <w:r w:rsidR="00FB26BA">
        <w:t>of overhead</w:t>
      </w:r>
      <w:r>
        <w:t xml:space="preserve">. Option B </w:t>
      </w:r>
      <w:r w:rsidR="00FB26BA">
        <w:t>is more efficient in resource utilization</w:t>
      </w:r>
      <w:r w:rsidR="000106BB">
        <w:t xml:space="preserve"> but</w:t>
      </w:r>
      <w:r w:rsidR="00FB26BA">
        <w:t xml:space="preserve"> </w:t>
      </w:r>
      <w:r>
        <w:t>requires c</w:t>
      </w:r>
      <w:r w:rsidR="00FB26BA">
        <w:t xml:space="preserve">ontiguous </w:t>
      </w:r>
      <w:r>
        <w:t>PRBs allocation</w:t>
      </w:r>
      <w:r w:rsidR="00FB26BA">
        <w:t>s</w:t>
      </w:r>
      <w:r w:rsidR="000106BB">
        <w:t xml:space="preserve"> (</w:t>
      </w:r>
      <w:r>
        <w:t>or the allocation be in PRB pairs</w:t>
      </w:r>
      <w:r w:rsidR="000106BB">
        <w:t>)</w:t>
      </w:r>
      <w:r w:rsidR="00FB26BA">
        <w:t xml:space="preserve"> for a UE. Otherwise,</w:t>
      </w:r>
      <w:r>
        <w:t xml:space="preserve"> the frequency separation of REs</w:t>
      </w:r>
      <w:r w:rsidR="00FB26BA">
        <w:t xml:space="preserve"> in a RE pair would be more than a PRB, which is obviously too large for SFBC</w:t>
      </w:r>
      <w:r>
        <w:t xml:space="preserve">.  </w:t>
      </w:r>
      <w:r w:rsidR="00FB26BA">
        <w:t>O</w:t>
      </w:r>
      <w:r w:rsidR="005E2082">
        <w:t>ption C</w:t>
      </w:r>
      <w:r w:rsidR="00923C01">
        <w:t xml:space="preserve"> all</w:t>
      </w:r>
      <w:r w:rsidR="00FB26BA">
        <w:t>ows non-contigu</w:t>
      </w:r>
      <w:r w:rsidR="00923C01">
        <w:t>ous PRB allocation</w:t>
      </w:r>
      <w:r w:rsidR="00FB26BA">
        <w:t xml:space="preserve">s for a UE.  However, </w:t>
      </w:r>
      <w:r w:rsidR="005A4DA4">
        <w:t xml:space="preserve">as shown in the figure below, </w:t>
      </w:r>
      <w:r w:rsidR="00FB26BA">
        <w:t xml:space="preserve">for a pair of REs across two PRBs, </w:t>
      </w:r>
      <w:r w:rsidR="005A4DA4">
        <w:t>both Option B and option C</w:t>
      </w:r>
      <w:r w:rsidR="00FB26BA">
        <w:t xml:space="preserve"> </w:t>
      </w:r>
      <w:r w:rsidR="005A4DA4">
        <w:t>require</w:t>
      </w:r>
      <w:r w:rsidR="00923C01">
        <w:t xml:space="preserve"> </w:t>
      </w:r>
      <w:r w:rsidR="00FB26BA">
        <w:t>the same DMRS precod</w:t>
      </w:r>
      <w:r w:rsidR="005A4DA4">
        <w:t>er</w:t>
      </w:r>
      <w:r w:rsidR="00FB26BA">
        <w:t xml:space="preserve"> be applied over the two PRBs</w:t>
      </w:r>
      <w:r w:rsidR="005A4DA4">
        <w:t>. Otherwise, the equivalent channels for the two symbols transmitted over the two REs would be different, which would violate the SFBC requirement.</w:t>
      </w:r>
      <w:r w:rsidR="005E3A55">
        <w:t xml:space="preserve"> Depending on PRB allocations, restricting the same precoder for all adjacent PRBs may be too restrictive.</w:t>
      </w:r>
    </w:p>
    <w:p w14:paraId="37B6786E" w14:textId="77777777" w:rsidR="00CB17BD" w:rsidRDefault="005E2082" w:rsidP="00E32A21"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533BCAB2" wp14:editId="6A37B178">
                <wp:extent cx="5917997" cy="301371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Text Box 6"/>
                        <wps:cNvSpPr txBox="1"/>
                        <wps:spPr>
                          <a:xfrm>
                            <a:off x="913655" y="2314273"/>
                            <a:ext cx="694055" cy="252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0CE74C" w14:textId="77777777" w:rsidR="005E2082" w:rsidRPr="00150271" w:rsidRDefault="005E2082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150271">
                                <w:rPr>
                                  <w:b/>
                                  <w:lang w:val="en-CA"/>
                                </w:rPr>
                                <w:t>Option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284921" y="2761598"/>
                            <a:ext cx="1424940" cy="252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432A8D" w14:textId="77777777" w:rsidR="005E2082" w:rsidRPr="00150271" w:rsidRDefault="005E2082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150271">
                                <w:rPr>
                                  <w:b/>
                                  <w:lang w:val="en-CA"/>
                                </w:rPr>
                                <w:t>Option B and option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576190" y="654894"/>
                            <a:ext cx="2365690" cy="149185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249118" y="36001"/>
                            <a:ext cx="2200706" cy="27652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33BCAB2" id="Canvas 3" o:spid="_x0000_s1027" editas="canvas" style="width:466pt;height:237.3pt;mso-position-horizontal-relative:char;mso-position-vertical-relative:line" coordsize="59175,301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">
                <v:shape id="_x0000_s1028" type="#_x0000_t75" style="position:absolute;width:59175;height:30137;visibility:visible;mso-wrap-style:square">
                  <v:fill o:detectmouseclick="t"/>
                  <v:path o:connecttype="none"/>
                </v:shape>
                <v:shape id="Text Box 6" o:spid="_x0000_s1029" type="#_x0000_t202" style="position:absolute;left:9136;top:23142;width:6941;height:25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<v:textbox>
                    <w:txbxContent>
                      <w:p w14:paraId="120CE74C" w14:textId="77777777" w:rsidR="005E2082" w:rsidRPr="00150271" w:rsidRDefault="005E2082">
                        <w:pPr>
                          <w:rPr>
                            <w:b/>
                            <w:lang w:val="en-CA"/>
                          </w:rPr>
                        </w:pPr>
                        <w:r w:rsidRPr="00150271">
                          <w:rPr>
                            <w:b/>
                            <w:lang w:val="en-CA"/>
                          </w:rPr>
                          <w:t>Option A</w:t>
                        </w:r>
                      </w:p>
                    </w:txbxContent>
                  </v:textbox>
                </v:shape>
                <v:shape id="Text Box 7" o:spid="_x0000_s1030" type="#_x0000_t202" style="position:absolute;left:32849;top:27615;width:14249;height:25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" filled="f" stroked="f" strokeweight=".5pt">
                  <v:textbox>
                    <w:txbxContent>
                      <w:p w14:paraId="10432A8D" w14:textId="77777777" w:rsidR="005E2082" w:rsidRPr="00150271" w:rsidRDefault="005E2082">
                        <w:pPr>
                          <w:rPr>
                            <w:b/>
                            <w:lang w:val="en-CA"/>
                          </w:rPr>
                        </w:pPr>
                        <w:r w:rsidRPr="00150271">
                          <w:rPr>
                            <w:b/>
                            <w:lang w:val="en-CA"/>
                          </w:rPr>
                          <w:t>Option B and option C</w:t>
                        </w:r>
                      </w:p>
                    </w:txbxContent>
                  </v:textbox>
                </v:shape>
                <v:shape id="Picture 19" o:spid="_x0000_s1031" type="#_x0000_t75" style="position:absolute;left:5761;top:6548;width:23657;height:149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">
                  <v:imagedata r:id="rId20" o:title=""/>
                  <v:path arrowok="t"/>
                </v:shape>
                <v:shape id="Picture 23" o:spid="_x0000_s1032" type="#_x0000_t75" style="position:absolute;left:32491;top:360;width:22007;height:276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">
                  <v:imagedata r:id="rId21" o:title=""/>
                  <v:path arrowok="t"/>
                </v:shape>
                <w10:anchorlock/>
              </v:group>
            </w:pict>
          </mc:Fallback>
        </mc:AlternateContent>
      </w:r>
    </w:p>
    <w:p w14:paraId="6E36D333" w14:textId="47532C73" w:rsidR="005A4DA4" w:rsidRPr="00E956B4" w:rsidRDefault="005A4DA4" w:rsidP="005A4DA4">
      <w:pPr>
        <w:pStyle w:val="Caption"/>
        <w:rPr>
          <w:b w:val="0"/>
        </w:rPr>
      </w:pPr>
      <w:bookmarkStart w:id="2" w:name="_Ref4729746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456C"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E956B4">
        <w:rPr>
          <w:b w:val="0"/>
        </w:rPr>
        <w:t>Issue with across PRB REs in Options B and C</w:t>
      </w:r>
    </w:p>
    <w:p w14:paraId="6DD3C4B8" w14:textId="64D59785" w:rsidR="00150271" w:rsidRDefault="00DB7D68" w:rsidP="005E3A55">
      <w:pPr>
        <w:rPr>
          <w:b/>
        </w:rPr>
      </w:pPr>
      <w:r>
        <w:t xml:space="preserve">An alternative </w:t>
      </w:r>
      <w:r w:rsidR="005E3A55">
        <w:t>option is to use STBC in OFDM symbols contain</w:t>
      </w:r>
      <w:r w:rsidR="00997593">
        <w:t>in</w:t>
      </w:r>
      <w:r w:rsidR="005E3A55">
        <w:t xml:space="preserve">g DMRS </w:t>
      </w:r>
      <w:r w:rsidR="003B6814">
        <w:t>(“</w:t>
      </w:r>
      <w:r>
        <w:t>Option D</w:t>
      </w:r>
      <w:r w:rsidR="003B6814">
        <w:t>”)</w:t>
      </w:r>
      <w:r w:rsidR="003437B7">
        <w:t>, which is shown in</w:t>
      </w:r>
      <w:r w:rsidR="00E523A3">
        <w:t xml:space="preserve"> </w:t>
      </w:r>
      <w:r w:rsidR="00F14582">
        <w:fldChar w:fldCharType="begin"/>
      </w:r>
      <w:r w:rsidR="00F14582">
        <w:instrText xml:space="preserve"> REF _Ref474052568 \h </w:instrText>
      </w:r>
      <w:r w:rsidR="00F14582">
        <w:fldChar w:fldCharType="separate"/>
      </w:r>
      <w:r w:rsidR="00F14582">
        <w:t xml:space="preserve">Figure </w:t>
      </w:r>
      <w:r w:rsidR="00F14582">
        <w:rPr>
          <w:noProof/>
        </w:rPr>
        <w:t>2</w:t>
      </w:r>
      <w:r w:rsidR="00F14582">
        <w:fldChar w:fldCharType="end"/>
      </w:r>
      <w:r w:rsidR="00F14582">
        <w:t>.</w:t>
      </w:r>
      <w:r w:rsidR="00935434">
        <w:t xml:space="preserve">  This option avoids </w:t>
      </w:r>
      <w:r w:rsidR="00997593">
        <w:t>orphan</w:t>
      </w:r>
      <w:r w:rsidR="00FA60F4" w:rsidRPr="00FA60F4">
        <w:t xml:space="preserve"> REs by pairing REs in adjacent OFDM symbols contain</w:t>
      </w:r>
      <w:r w:rsidR="00997593">
        <w:t>in</w:t>
      </w:r>
      <w:r w:rsidR="00FA60F4" w:rsidRPr="00FA60F4">
        <w:t xml:space="preserve">g DMRS and/or CSI-RS </w:t>
      </w:r>
      <w:proofErr w:type="spellStart"/>
      <w:r w:rsidR="00FA60F4" w:rsidRPr="00FA60F4">
        <w:t>REs</w:t>
      </w:r>
      <w:r w:rsidR="00935434">
        <w:t>.</w:t>
      </w:r>
      <w:proofErr w:type="spellEnd"/>
      <w:r w:rsidR="00FA60F4">
        <w:rPr>
          <w:b/>
        </w:rPr>
        <w:t xml:space="preserve"> </w:t>
      </w:r>
    </w:p>
    <w:p w14:paraId="777976C5" w14:textId="77777777" w:rsidR="0019456C" w:rsidRDefault="0019456C" w:rsidP="0019456C"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4E6EA762" wp14:editId="06183FC2">
                <wp:extent cx="5486400" cy="2165299"/>
                <wp:effectExtent l="0" t="0" r="0" b="6985"/>
                <wp:docPr id="20" name="Canvas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Text Box 11"/>
                        <wps:cNvSpPr txBox="1"/>
                        <wps:spPr>
                          <a:xfrm>
                            <a:off x="1335802" y="1717494"/>
                            <a:ext cx="1971040" cy="448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D185C7" w14:textId="77777777" w:rsidR="0019456C" w:rsidRPr="0019456C" w:rsidRDefault="0019456C" w:rsidP="001945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Option D: </w:t>
                              </w:r>
                              <w:r w:rsidRPr="00696D55">
                                <w:rPr>
                                  <w:rFonts w:eastAsia="Times New Roman"/>
                                  <w:bCs/>
                                  <w:sz w:val="20"/>
                                  <w:szCs w:val="20"/>
                                </w:rPr>
                                <w:t xml:space="preserve">pairing REs in adjacent </w:t>
                              </w:r>
                            </w:p>
                            <w:p w14:paraId="6305FAF5" w14:textId="77777777" w:rsidR="0019456C" w:rsidRPr="0019456C" w:rsidRDefault="0019456C" w:rsidP="001945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696D55">
                                <w:rPr>
                                  <w:rFonts w:eastAsia="Times New Roman"/>
                                  <w:bCs/>
                                  <w:sz w:val="20"/>
                                  <w:szCs w:val="20"/>
                                </w:rPr>
                                <w:t>OFDM symbols containing DMRS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199692" y="137988"/>
                            <a:ext cx="3986784" cy="162770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E6EA762" id="Canvas 20" o:spid="_x0000_s1033" editas="canvas" style="width:6in;height:170.5pt;mso-position-horizontal-relative:char;mso-position-vertical-relative:line" coordsize="54864,216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">
                <v:shape id="_x0000_s1034" type="#_x0000_t75" style="position:absolute;width:54864;height:21647;visibility:visible;mso-wrap-style:square">
                  <v:fill o:detectmouseclick="t"/>
                  <v:path o:connecttype="none"/>
                </v:shape>
                <v:shape id="Text Box 11" o:spid="_x0000_s1035" type="#_x0000_t202" style="position:absolute;left:13358;top:17174;width:19710;height:44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4AD185C7" w14:textId="77777777" w:rsidR="0019456C" w:rsidRPr="0019456C" w:rsidRDefault="0019456C" w:rsidP="0019456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sz w:val="20"/>
                            <w:szCs w:val="20"/>
                          </w:rPr>
                          <w:t xml:space="preserve">Option D: </w:t>
                        </w:r>
                        <w:r w:rsidRPr="00696D55">
                          <w:rPr>
                            <w:rFonts w:eastAsia="Times New Roman"/>
                            <w:bCs/>
                            <w:sz w:val="20"/>
                            <w:szCs w:val="20"/>
                          </w:rPr>
                          <w:t xml:space="preserve">pairing REs in adjacent </w:t>
                        </w:r>
                      </w:p>
                      <w:p w14:paraId="6305FAF5" w14:textId="77777777" w:rsidR="0019456C" w:rsidRPr="0019456C" w:rsidRDefault="0019456C" w:rsidP="0019456C">
                        <w:pPr>
                          <w:pStyle w:val="NormalWeb"/>
                          <w:spacing w:before="0" w:beforeAutospacing="0" w:after="0" w:afterAutospacing="0"/>
                        </w:pPr>
                        <w:r w:rsidRPr="00696D55">
                          <w:rPr>
                            <w:rFonts w:eastAsia="Times New Roman"/>
                            <w:bCs/>
                            <w:sz w:val="20"/>
                            <w:szCs w:val="20"/>
                          </w:rPr>
                          <w:t>OFDM symbols containing DMRS</w:t>
                        </w:r>
                      </w:p>
                    </w:txbxContent>
                  </v:textbox>
                </v:shape>
                <v:shape id="Picture 27" o:spid="_x0000_s1036" type="#_x0000_t75" style="position:absolute;left:11996;top:1379;width:39868;height:16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">
                  <v:imagedata r:id="rId23" o:title=""/>
                  <v:path arrowok="t"/>
                </v:shape>
                <w10:anchorlock/>
              </v:group>
            </w:pict>
          </mc:Fallback>
        </mc:AlternateContent>
      </w:r>
    </w:p>
    <w:p w14:paraId="3F14F043" w14:textId="35B4D233" w:rsidR="0019456C" w:rsidRPr="0019456C" w:rsidRDefault="0019456C" w:rsidP="00615882">
      <w:pPr>
        <w:pStyle w:val="Caption"/>
      </w:pPr>
      <w:bookmarkStart w:id="3" w:name="_Ref4740525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Option D, pairing REs over adjacent OFDM symbols containing DMRS.</w:t>
      </w:r>
    </w:p>
    <w:p w14:paraId="702EB07D" w14:textId="5DC22EB0" w:rsidR="005E3A55" w:rsidRDefault="00DB7D68" w:rsidP="005E3A55">
      <w:r>
        <w:t xml:space="preserve">This option does not have any </w:t>
      </w:r>
      <w:r w:rsidR="00997593">
        <w:t>orphan</w:t>
      </w:r>
      <w:r>
        <w:t xml:space="preserve"> REs while the RE pairs contain </w:t>
      </w:r>
      <w:r w:rsidR="00997593">
        <w:t>adjacent</w:t>
      </w:r>
      <w:r>
        <w:t xml:space="preserve"> REs, a condition to ensure the same channel over the REs in a RE pair.  The only drawback may be that two resource mappings are used in each PRB, but the implementation complexity should be similar.</w:t>
      </w:r>
    </w:p>
    <w:p w14:paraId="4A35B01C" w14:textId="7D85F192" w:rsidR="00C251EC" w:rsidRDefault="00C251EC" w:rsidP="00C251EC">
      <w:pPr>
        <w:pStyle w:val="Observation"/>
      </w:pPr>
      <w:bookmarkStart w:id="4" w:name="_Toc474190788"/>
      <w:r>
        <w:t xml:space="preserve">Option A would </w:t>
      </w:r>
      <w:r w:rsidR="00997593">
        <w:t>incur</w:t>
      </w:r>
      <w:r>
        <w:t xml:space="preserve"> about 4% of overhead</w:t>
      </w:r>
      <w:bookmarkEnd w:id="4"/>
      <w:r>
        <w:t xml:space="preserve"> </w:t>
      </w:r>
    </w:p>
    <w:p w14:paraId="08B1F007" w14:textId="77777777" w:rsidR="008A2B00" w:rsidRDefault="00C251EC" w:rsidP="00C251EC">
      <w:pPr>
        <w:pStyle w:val="Observation"/>
      </w:pPr>
      <w:bookmarkStart w:id="5" w:name="_Toc474190789"/>
      <w:r>
        <w:t>Option B would require contiguous PRB allocation for a UE</w:t>
      </w:r>
      <w:bookmarkEnd w:id="5"/>
      <w:r>
        <w:t xml:space="preserve"> </w:t>
      </w:r>
    </w:p>
    <w:p w14:paraId="2D51E575" w14:textId="77777777" w:rsidR="00C251EC" w:rsidRDefault="00C251EC" w:rsidP="00C251EC">
      <w:pPr>
        <w:pStyle w:val="Observation"/>
      </w:pPr>
      <w:bookmarkStart w:id="6" w:name="_Toc474190790"/>
      <w:r>
        <w:t>Option B and Option C would require the same precoding over adjacent PRBs</w:t>
      </w:r>
      <w:bookmarkEnd w:id="6"/>
    </w:p>
    <w:p w14:paraId="39DC73B9" w14:textId="7E4FD51F" w:rsidR="00C251EC" w:rsidRDefault="00C251EC" w:rsidP="00C251EC">
      <w:pPr>
        <w:pStyle w:val="Observation"/>
      </w:pPr>
      <w:bookmarkStart w:id="7" w:name="_Toc474190791"/>
      <w:r>
        <w:t xml:space="preserve">Option D </w:t>
      </w:r>
      <w:r w:rsidR="003A7A23">
        <w:t xml:space="preserve">does not have any </w:t>
      </w:r>
      <w:r w:rsidR="00997593">
        <w:t>orphan</w:t>
      </w:r>
      <w:r w:rsidR="003A7A23">
        <w:t xml:space="preserve"> REs and does not require the same precoder over adjacent PRBs</w:t>
      </w:r>
      <w:bookmarkEnd w:id="7"/>
      <w:r w:rsidR="003A7A23">
        <w:t xml:space="preserve"> </w:t>
      </w:r>
    </w:p>
    <w:p w14:paraId="59505F37" w14:textId="62786FDB" w:rsidR="00DB7D68" w:rsidRDefault="00997593" w:rsidP="00DB7D68">
      <w:pPr>
        <w:pStyle w:val="Heading2"/>
      </w:pPr>
      <w:r>
        <w:t>Orphan</w:t>
      </w:r>
      <w:r w:rsidR="00DB7D68">
        <w:t xml:space="preserve"> REs Due to CSI-RS</w:t>
      </w:r>
    </w:p>
    <w:p w14:paraId="7B61A71B" w14:textId="4FDEE679" w:rsidR="005E3A55" w:rsidRDefault="00DB7D68" w:rsidP="005E3A55">
      <w:r>
        <w:t xml:space="preserve">When one or two CSI-RS ports are configured, </w:t>
      </w:r>
      <w:r w:rsidR="00B01A3C">
        <w:t>one proposal was to treat the CSI-RS as 4 ports CSI-RS for PDSCH resource mapping purpose</w:t>
      </w:r>
      <w:r w:rsidR="00E306A1">
        <w:t>s</w:t>
      </w:r>
      <w:r w:rsidR="008A2B00">
        <w:t xml:space="preserve">, which would result in more </w:t>
      </w:r>
      <w:r w:rsidR="00997593">
        <w:t>orphan</w:t>
      </w:r>
      <w:r w:rsidR="008A2B00">
        <w:t xml:space="preserve"> REs as shown in </w:t>
      </w:r>
      <w:r w:rsidR="008A2B00">
        <w:fldChar w:fldCharType="begin"/>
      </w:r>
      <w:r w:rsidR="008A2B00">
        <w:instrText xml:space="preserve"> REF _Ref472976586 \h </w:instrText>
      </w:r>
      <w:r w:rsidR="008A2B00">
        <w:fldChar w:fldCharType="separate"/>
      </w:r>
      <w:r w:rsidR="008A2B00">
        <w:t xml:space="preserve">Figure </w:t>
      </w:r>
      <w:r w:rsidR="008A2B00">
        <w:rPr>
          <w:noProof/>
        </w:rPr>
        <w:t>2</w:t>
      </w:r>
      <w:r w:rsidR="008A2B00">
        <w:fldChar w:fldCharType="end"/>
      </w:r>
      <w:r w:rsidR="008A2B00">
        <w:t xml:space="preserve"> </w:t>
      </w:r>
      <w:proofErr w:type="gramStart"/>
      <w:r w:rsidR="008A2B00">
        <w:t>( Option</w:t>
      </w:r>
      <w:proofErr w:type="gramEnd"/>
      <w:r w:rsidR="008A2B00">
        <w:t xml:space="preserve"> 1). Alternatively, STBC could be used in the OFDM symbols contai</w:t>
      </w:r>
      <w:r w:rsidR="00997593">
        <w:t>ni</w:t>
      </w:r>
      <w:r w:rsidR="008A2B00">
        <w:t xml:space="preserve">ng DMRS and/or CSI-RS as shown in </w:t>
      </w:r>
      <w:r w:rsidR="008A2B00">
        <w:fldChar w:fldCharType="begin"/>
      </w:r>
      <w:r w:rsidR="008A2B00">
        <w:instrText xml:space="preserve"> REF _Ref472976586 \h </w:instrText>
      </w:r>
      <w:r w:rsidR="008A2B00">
        <w:fldChar w:fldCharType="separate"/>
      </w:r>
      <w:r w:rsidR="008A2B00">
        <w:t xml:space="preserve">Figure </w:t>
      </w:r>
      <w:r w:rsidR="008A2B00">
        <w:rPr>
          <w:noProof/>
        </w:rPr>
        <w:t>2</w:t>
      </w:r>
      <w:r w:rsidR="008A2B00">
        <w:fldChar w:fldCharType="end"/>
      </w:r>
      <w:r w:rsidR="008A2B00">
        <w:t xml:space="preserve"> (Option 2), in which there is no </w:t>
      </w:r>
      <w:r w:rsidR="00997593">
        <w:t>orphan</w:t>
      </w:r>
      <w:r w:rsidR="008A2B00">
        <w:t xml:space="preserve"> </w:t>
      </w:r>
      <w:proofErr w:type="spellStart"/>
      <w:r w:rsidR="008A2B00">
        <w:t>REs.</w:t>
      </w:r>
      <w:proofErr w:type="spellEnd"/>
      <w:r w:rsidR="008A2B00">
        <w:t xml:space="preserve"> </w:t>
      </w:r>
    </w:p>
    <w:p w14:paraId="6C54A6C0" w14:textId="77777777" w:rsidR="00B01A3C" w:rsidRDefault="00B01A3C" w:rsidP="005E3A55"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0DE44ED7" wp14:editId="4B551969">
                <wp:extent cx="5677469" cy="4025900"/>
                <wp:effectExtent l="0" t="0" r="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Text Box 13"/>
                        <wps:cNvSpPr txBox="1"/>
                        <wps:spPr>
                          <a:xfrm>
                            <a:off x="282359" y="3555905"/>
                            <a:ext cx="1649730" cy="266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6C59A1" w14:textId="77777777" w:rsidR="004913C0" w:rsidRPr="004913C0" w:rsidRDefault="004913C0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 xml:space="preserve">Option 1: adding </w:t>
                              </w:r>
                              <w:proofErr w:type="spellStart"/>
                              <w:r>
                                <w:rPr>
                                  <w:lang w:val="en-CA"/>
                                </w:rPr>
                                <w:t>orpant</w:t>
                              </w:r>
                              <w:proofErr w:type="spellEnd"/>
                              <w:r>
                                <w:rPr>
                                  <w:lang w:val="en-CA"/>
                                </w:rPr>
                                <w:t xml:space="preserve"> REs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957087" y="3534581"/>
                            <a:ext cx="2264410" cy="491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0D4484" w14:textId="77777777" w:rsidR="004913C0" w:rsidRDefault="004913C0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 xml:space="preserve">Option 2: with STBC in OFDM symbols </w:t>
                              </w:r>
                            </w:p>
                            <w:p w14:paraId="570A51D2" w14:textId="77777777" w:rsidR="004913C0" w:rsidRPr="004913C0" w:rsidRDefault="004913C0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containing DMRS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208258" y="77586"/>
                            <a:ext cx="2271594" cy="16326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216540" y="1819224"/>
                            <a:ext cx="2343060" cy="16392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2862802" y="58521"/>
                            <a:ext cx="2462664" cy="17297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2944008" y="1827276"/>
                            <a:ext cx="2467687" cy="1786433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DE44ED7" id="Canvas 8" o:spid="_x0000_s1037" editas="canvas" style="width:447.05pt;height:317pt;mso-position-horizontal-relative:char;mso-position-vertical-relative:line" coordsize="56769,40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">
                <v:shape id="_x0000_s1038" type="#_x0000_t75" style="position:absolute;width:56769;height:40259;visibility:visible;mso-wrap-style:square">
                  <v:fill o:detectmouseclick="t"/>
                  <v:path o:connecttype="none"/>
                </v:shape>
                <v:shape id="Text Box 13" o:spid="_x0000_s1039" type="#_x0000_t202" style="position:absolute;left:2823;top:35559;width:16497;height:26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0B6C59A1" w14:textId="77777777" w:rsidR="004913C0" w:rsidRPr="004913C0" w:rsidRDefault="004913C0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 xml:space="preserve">Option 1: adding </w:t>
                        </w:r>
                        <w:proofErr w:type="spellStart"/>
                        <w:r>
                          <w:rPr>
                            <w:lang w:val="en-CA"/>
                          </w:rPr>
                          <w:t>orpant</w:t>
                        </w:r>
                        <w:proofErr w:type="spellEnd"/>
                        <w:r>
                          <w:rPr>
                            <w:lang w:val="en-CA"/>
                          </w:rPr>
                          <w:t xml:space="preserve"> REs</w:t>
                        </w:r>
                      </w:p>
                    </w:txbxContent>
                  </v:textbox>
                </v:shape>
                <v:shape id="Text Box 14" o:spid="_x0000_s1040" type="#_x0000_t202" style="position:absolute;left:29570;top:35345;width:22644;height:49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4B0D4484" w14:textId="77777777" w:rsidR="004913C0" w:rsidRDefault="004913C0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 xml:space="preserve">Option 2: with STBC in OFDM symbols </w:t>
                        </w:r>
                      </w:p>
                      <w:p w14:paraId="570A51D2" w14:textId="77777777" w:rsidR="004913C0" w:rsidRPr="004913C0" w:rsidRDefault="004913C0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containing DMRS</w:t>
                        </w:r>
                      </w:p>
                    </w:txbxContent>
                  </v:textbox>
                </v:shape>
                <v:shape id="Picture 15" o:spid="_x0000_s1041" type="#_x0000_t75" style="position:absolute;left:2082;top:775;width:22716;height:16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">
                  <v:imagedata r:id="rId28" o:title=""/>
                  <v:path arrowok="t"/>
                </v:shape>
                <v:shape id="Picture 16" o:spid="_x0000_s1042" type="#_x0000_t75" style="position:absolute;left:2165;top:18192;width:23431;height:16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">
                  <v:imagedata r:id="rId29" o:title=""/>
                  <v:path arrowok="t"/>
                </v:shape>
                <v:shape id="Picture 28" o:spid="_x0000_s1043" type="#_x0000_t75" style="position:absolute;left:28628;top:585;width:24626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">
                  <v:imagedata r:id="rId30" o:title=""/>
                  <v:path arrowok="t"/>
                </v:shape>
                <v:shape id="Picture 29" o:spid="_x0000_s1044" type="#_x0000_t75" style="position:absolute;left:29440;top:18272;width:24676;height:17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">
                  <v:imagedata r:id="rId31" o:title=""/>
                  <v:path arrowok="t"/>
                </v:shape>
                <w10:anchorlock/>
              </v:group>
            </w:pict>
          </mc:Fallback>
        </mc:AlternateContent>
      </w:r>
    </w:p>
    <w:p w14:paraId="068DFBFB" w14:textId="1A25DF4E" w:rsidR="008A2B00" w:rsidRPr="00E956B4" w:rsidRDefault="008A2B00" w:rsidP="008A2B00">
      <w:pPr>
        <w:pStyle w:val="Caption"/>
        <w:rPr>
          <w:b w:val="0"/>
        </w:rPr>
      </w:pPr>
      <w:bookmarkStart w:id="8" w:name="_Ref4729765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456C">
        <w:rPr>
          <w:noProof/>
        </w:rPr>
        <w:t>3</w:t>
      </w:r>
      <w:r>
        <w:fldChar w:fldCharType="end"/>
      </w:r>
      <w:bookmarkEnd w:id="8"/>
      <w:r w:rsidRPr="00E956B4">
        <w:rPr>
          <w:b w:val="0"/>
        </w:rPr>
        <w:t>: Options for PDSCH resource mapping with one or two CSI-RS ports.</w:t>
      </w:r>
    </w:p>
    <w:p w14:paraId="100872C6" w14:textId="72D0C2F0" w:rsidR="005E3A55" w:rsidRDefault="003A7A23" w:rsidP="003A7A23">
      <w:pPr>
        <w:pStyle w:val="Observation"/>
      </w:pPr>
      <w:bookmarkStart w:id="9" w:name="_Toc474190792"/>
      <w:r>
        <w:t xml:space="preserve">Option 1 would </w:t>
      </w:r>
      <w:r w:rsidR="00997593">
        <w:t>incur</w:t>
      </w:r>
      <w:r>
        <w:t xml:space="preserve"> additional </w:t>
      </w:r>
      <w:r w:rsidR="00997593">
        <w:t>orphan</w:t>
      </w:r>
      <w:r>
        <w:t xml:space="preserve"> REs with one or two CSI-RS ports</w:t>
      </w:r>
      <w:bookmarkEnd w:id="9"/>
    </w:p>
    <w:p w14:paraId="2F27DE50" w14:textId="5AAC6204" w:rsidR="003A7A23" w:rsidRDefault="003A7A23" w:rsidP="003A7A23">
      <w:pPr>
        <w:pStyle w:val="Observation"/>
      </w:pPr>
      <w:bookmarkStart w:id="10" w:name="_Toc474190793"/>
      <w:r>
        <w:t xml:space="preserve">Option 2 with STBC in OFDM symbols containing DMRS and/or CSI-RS REs does not have any </w:t>
      </w:r>
      <w:r w:rsidR="00997593">
        <w:t>orphan</w:t>
      </w:r>
      <w:r>
        <w:t xml:space="preserve"> REs</w:t>
      </w:r>
      <w:bookmarkEnd w:id="10"/>
    </w:p>
    <w:p w14:paraId="2788685F" w14:textId="628F61D4" w:rsidR="003A7A23" w:rsidRPr="005E3A55" w:rsidRDefault="005F0591" w:rsidP="003A7A23">
      <w:pPr>
        <w:pStyle w:val="Proposal"/>
      </w:pPr>
      <w:bookmarkStart w:id="11" w:name="_Toc473029951"/>
      <w:bookmarkStart w:id="12" w:name="_Toc473030258"/>
      <w:bookmarkStart w:id="13" w:name="_Toc473030278"/>
      <w:bookmarkStart w:id="14" w:name="_Toc473899575"/>
      <w:bookmarkStart w:id="15" w:name="_Toc474173907"/>
      <w:bookmarkStart w:id="16" w:name="_Toc474173911"/>
      <w:bookmarkStart w:id="17" w:name="_Toc474190795"/>
      <w:r>
        <w:t xml:space="preserve">Consider of </w:t>
      </w:r>
      <w:r w:rsidR="00FA60F4">
        <w:t>pairing REs in adjacent</w:t>
      </w:r>
      <w:r w:rsidR="003A7A23">
        <w:t xml:space="preserve"> OFDM symbols containing DMRS and/or CSI-RS </w:t>
      </w:r>
      <w:r w:rsidR="00FA60F4">
        <w:t>REs</w:t>
      </w:r>
      <w:r w:rsidR="003A7A23">
        <w:t xml:space="preserve"> to avoid any </w:t>
      </w:r>
      <w:r w:rsidR="00997593">
        <w:t>orphan</w:t>
      </w:r>
      <w:r w:rsidR="003A7A23">
        <w:t xml:space="preserve"> </w:t>
      </w:r>
      <w:proofErr w:type="spellStart"/>
      <w:r w:rsidR="003A7A23">
        <w:t>REs.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718DF07" w14:textId="77777777" w:rsidR="0035799D" w:rsidRDefault="009130CB" w:rsidP="009130CB">
      <w:pPr>
        <w:pStyle w:val="Heading2"/>
      </w:pPr>
      <w:r>
        <w:t>Support of SPS-C-RNTI</w:t>
      </w:r>
    </w:p>
    <w:p w14:paraId="5030D334" w14:textId="77F9291A" w:rsidR="00277C48" w:rsidRDefault="00B814B4" w:rsidP="00D52441">
      <w:pPr>
        <w:pStyle w:val="BodyText"/>
      </w:pPr>
      <w:r>
        <w:t xml:space="preserve">Semi-open-loop transmission is supposed to provide more robust transmission in the downlink when the channel </w:t>
      </w:r>
      <w:r w:rsidR="00D52441">
        <w:t xml:space="preserve">is fast changing </w:t>
      </w:r>
      <w:r>
        <w:t xml:space="preserve">and CSI feedback, particularly short term PMI, is not very reliable.  Semi persistent transmissions are </w:t>
      </w:r>
      <w:proofErr w:type="spellStart"/>
      <w:r>
        <w:t>grantless</w:t>
      </w:r>
      <w:proofErr w:type="spellEnd"/>
      <w:r>
        <w:t xml:space="preserve"> transmissions </w:t>
      </w:r>
      <w:r w:rsidR="00D52441">
        <w:t xml:space="preserve">and outer loop link adaptation is generally not available. When both semi-open loop and SPS are </w:t>
      </w:r>
      <w:r w:rsidR="00997593">
        <w:t>configured</w:t>
      </w:r>
      <w:r w:rsidR="00D52441">
        <w:t xml:space="preserve"> for a UE, </w:t>
      </w:r>
      <w:r w:rsidR="00F14582">
        <w:t xml:space="preserve">precoding based on UE feedback </w:t>
      </w:r>
      <w:r w:rsidR="005249B4">
        <w:t xml:space="preserve">with Rel-13 SPS will not be able to function, since </w:t>
      </w:r>
      <w:r w:rsidR="00D52441">
        <w:t xml:space="preserve">W2 will not be reported as agreed. </w:t>
      </w:r>
      <w:r w:rsidR="005249B4">
        <w:t xml:space="preserve">Since SPS also requires robust transmission due to its lack of good link adaptation and limited CSI </w:t>
      </w:r>
      <w:proofErr w:type="spellStart"/>
      <w:proofErr w:type="gramStart"/>
      <w:r w:rsidR="005249B4">
        <w:t>feedback,</w:t>
      </w:r>
      <w:r w:rsidR="00BF1F6F">
        <w:t>rank</w:t>
      </w:r>
      <w:proofErr w:type="spellEnd"/>
      <w:proofErr w:type="gramEnd"/>
      <w:r w:rsidR="00BF1F6F">
        <w:t xml:space="preserve"> 1 </w:t>
      </w:r>
      <w:r w:rsidR="00D52441">
        <w:t>semi-open loop transmission seems to be a good fit for SPS</w:t>
      </w:r>
      <w:r w:rsidR="00BF1F6F">
        <w:t xml:space="preserve">.  </w:t>
      </w:r>
    </w:p>
    <w:p w14:paraId="7C234C8D" w14:textId="2CAAC34E" w:rsidR="00BF1F6F" w:rsidRDefault="00BF1F6F" w:rsidP="00BF1F6F">
      <w:pPr>
        <w:pStyle w:val="Observation"/>
      </w:pPr>
      <w:bookmarkStart w:id="18" w:name="_Toc474190794"/>
      <w:r>
        <w:t>When semi-open-</w:t>
      </w:r>
      <w:r w:rsidR="00997593">
        <w:t>loop</w:t>
      </w:r>
      <w:r>
        <w:t xml:space="preserve"> is configured, closed-loop transmission is not possible without PMI or W2 feedback. Semi-open-loop transmission seems to be a good fit for SPS transmission.</w:t>
      </w:r>
      <w:bookmarkEnd w:id="18"/>
    </w:p>
    <w:p w14:paraId="713CB52E" w14:textId="77777777" w:rsidR="00BF1F6F" w:rsidRDefault="00BF1F6F" w:rsidP="00BF1F6F">
      <w:pPr>
        <w:pStyle w:val="Proposal"/>
      </w:pPr>
      <w:bookmarkStart w:id="19" w:name="_Toc473029952"/>
      <w:bookmarkStart w:id="20" w:name="_Toc473030259"/>
      <w:bookmarkStart w:id="21" w:name="_Toc473030279"/>
      <w:bookmarkStart w:id="22" w:name="_Toc473899576"/>
      <w:bookmarkStart w:id="23" w:name="_Toc474173908"/>
      <w:bookmarkStart w:id="24" w:name="_Toc474173912"/>
      <w:bookmarkStart w:id="25" w:name="_Toc474190796"/>
      <w:r>
        <w:t>Rank 1 Semi-open-loop transmission is supported for SPS</w:t>
      </w:r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 w14:paraId="40FF9E92" w14:textId="77777777" w:rsidR="009130CB" w:rsidRDefault="009130CB" w:rsidP="009130CB">
      <w:pPr>
        <w:pStyle w:val="Heading2"/>
      </w:pPr>
      <w:r>
        <w:t>New DMRS Table</w:t>
      </w:r>
    </w:p>
    <w:p w14:paraId="2973206E" w14:textId="543D857D" w:rsidR="00BF1F6F" w:rsidRDefault="00BF1F6F" w:rsidP="00BF1F6F">
      <w:r>
        <w:t xml:space="preserve">In the last meeting, it was agreed that DCI 2C or 2D with a new DMRS table will be used for semi-open-loop scheduling. However, the details of the new DMRS table is still to be determined. </w:t>
      </w:r>
      <w:r w:rsidR="00AD62C0">
        <w:t xml:space="preserve">Since only DMRS ports 7 and 8 will be supported for </w:t>
      </w:r>
      <w:proofErr w:type="spellStart"/>
      <w:r w:rsidR="00AD62C0">
        <w:t>sem</w:t>
      </w:r>
      <w:proofErr w:type="spellEnd"/>
      <w:r w:rsidR="00AD62C0">
        <w:t xml:space="preserve">-open-loop transmission, a simplified DMRS table as shown below may be used for the </w:t>
      </w:r>
      <w:r w:rsidR="00AD62C0">
        <w:lastRenderedPageBreak/>
        <w:t>purpose.</w:t>
      </w:r>
      <w:r w:rsidR="004301A0">
        <w:t xml:space="preserve"> For rank 2 retransmission with a single codeword,  it seems reasonable to use rank 1 TxD.  In addition, to support MU-MIMO with more than two layers, it makes sense to also support OCC4. </w:t>
      </w:r>
      <w:r w:rsidR="001B36E8">
        <w:t xml:space="preserve"> </w:t>
      </w:r>
    </w:p>
    <w:p w14:paraId="40AFEA30" w14:textId="77777777" w:rsidR="001B36E8" w:rsidRDefault="001B36E8" w:rsidP="001B36E8">
      <w:pPr>
        <w:pStyle w:val="Proposal"/>
      </w:pPr>
      <w:bookmarkStart w:id="26" w:name="_Toc473029953"/>
      <w:bookmarkStart w:id="27" w:name="_Toc473030260"/>
      <w:bookmarkStart w:id="28" w:name="_Toc473030280"/>
      <w:bookmarkStart w:id="29" w:name="_Toc473899577"/>
      <w:bookmarkStart w:id="30" w:name="_Toc474173909"/>
      <w:bookmarkStart w:id="31" w:name="_Toc474173913"/>
      <w:bookmarkStart w:id="32" w:name="_Toc474190797"/>
      <w:r>
        <w:t>Consider to use Table 1 as the new DMRS table for semi-open-loop.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7B7FF31" w14:textId="77777777" w:rsidR="00AD62C0" w:rsidRDefault="00AD62C0" w:rsidP="00AD62C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an example of the new DMRS table for semi-open-loop</w:t>
      </w:r>
    </w:p>
    <w:tbl>
      <w:tblPr>
        <w:tblW w:w="4361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924"/>
        <w:gridCol w:w="3401"/>
        <w:gridCol w:w="893"/>
        <w:gridCol w:w="2937"/>
      </w:tblGrid>
      <w:tr w:rsidR="00AD62C0" w:rsidRPr="00F57E98" w14:paraId="1B1F2FC4" w14:textId="77777777" w:rsidTr="004B4BF9">
        <w:trPr>
          <w:tblCellSpacing w:w="0" w:type="dxa"/>
          <w:jc w:val="center"/>
        </w:trPr>
        <w:tc>
          <w:tcPr>
            <w:tcW w:w="4325" w:type="dxa"/>
            <w:gridSpan w:val="2"/>
          </w:tcPr>
          <w:p w14:paraId="28C5C6C8" w14:textId="77777777" w:rsidR="00AD62C0" w:rsidRPr="005777CA" w:rsidRDefault="00AD62C0" w:rsidP="00763702">
            <w:pPr>
              <w:pStyle w:val="TAH"/>
            </w:pPr>
            <w:r w:rsidRPr="005777CA">
              <w:t>One Codeword:</w:t>
            </w:r>
          </w:p>
          <w:p w14:paraId="4667A12D" w14:textId="77777777" w:rsidR="00AD62C0" w:rsidRPr="005777CA" w:rsidRDefault="00AD62C0" w:rsidP="00763702">
            <w:pPr>
              <w:pStyle w:val="TAH"/>
            </w:pPr>
            <w:r w:rsidRPr="005777CA">
              <w:t>Codeword 0 enabled,</w:t>
            </w:r>
          </w:p>
          <w:p w14:paraId="109F0FDF" w14:textId="77777777" w:rsidR="00AD62C0" w:rsidRPr="005777CA" w:rsidRDefault="00AD62C0" w:rsidP="00763702">
            <w:pPr>
              <w:pStyle w:val="TAH"/>
            </w:pPr>
            <w:r w:rsidRPr="005777CA">
              <w:t>Codeword 1 disabled</w:t>
            </w:r>
          </w:p>
        </w:tc>
        <w:tc>
          <w:tcPr>
            <w:tcW w:w="3830" w:type="dxa"/>
            <w:gridSpan w:val="2"/>
          </w:tcPr>
          <w:p w14:paraId="41308D4B" w14:textId="77777777" w:rsidR="00AD62C0" w:rsidRPr="005777CA" w:rsidRDefault="00AD62C0" w:rsidP="00763702">
            <w:pPr>
              <w:pStyle w:val="TAH"/>
            </w:pPr>
            <w:r w:rsidRPr="005777CA">
              <w:t>Two Codewords:</w:t>
            </w:r>
          </w:p>
          <w:p w14:paraId="7EA94152" w14:textId="77777777" w:rsidR="00AD62C0" w:rsidRPr="005777CA" w:rsidRDefault="00AD62C0" w:rsidP="00763702">
            <w:pPr>
              <w:pStyle w:val="TAH"/>
            </w:pPr>
            <w:r w:rsidRPr="005777CA">
              <w:t>Codeword 0 enabled,</w:t>
            </w:r>
          </w:p>
          <w:p w14:paraId="3E3BE724" w14:textId="77777777" w:rsidR="00AD62C0" w:rsidRPr="005777CA" w:rsidRDefault="00AD62C0" w:rsidP="00763702">
            <w:pPr>
              <w:pStyle w:val="TAH"/>
            </w:pPr>
            <w:r w:rsidRPr="005777CA">
              <w:t>Codeword 1 enabled</w:t>
            </w:r>
          </w:p>
        </w:tc>
      </w:tr>
      <w:tr w:rsidR="00AD62C0" w:rsidRPr="00F57E98" w14:paraId="13E0BA45" w14:textId="77777777" w:rsidTr="004B4BF9">
        <w:trPr>
          <w:tblCellSpacing w:w="0" w:type="dxa"/>
          <w:jc w:val="center"/>
        </w:trPr>
        <w:tc>
          <w:tcPr>
            <w:tcW w:w="924" w:type="dxa"/>
          </w:tcPr>
          <w:p w14:paraId="167823F5" w14:textId="77777777" w:rsidR="00AD62C0" w:rsidRPr="005777CA" w:rsidRDefault="00AD62C0" w:rsidP="00763702">
            <w:pPr>
              <w:pStyle w:val="TAH"/>
            </w:pPr>
            <w:r>
              <w:t>Value</w:t>
            </w:r>
          </w:p>
        </w:tc>
        <w:tc>
          <w:tcPr>
            <w:tcW w:w="3401" w:type="dxa"/>
          </w:tcPr>
          <w:p w14:paraId="1A0838DC" w14:textId="77777777" w:rsidR="00AD62C0" w:rsidRPr="005777CA" w:rsidRDefault="00AD62C0" w:rsidP="00763702">
            <w:pPr>
              <w:pStyle w:val="TAH"/>
            </w:pPr>
            <w:r w:rsidRPr="005777CA">
              <w:t>Message</w:t>
            </w:r>
          </w:p>
        </w:tc>
        <w:tc>
          <w:tcPr>
            <w:tcW w:w="893" w:type="dxa"/>
          </w:tcPr>
          <w:p w14:paraId="487A1501" w14:textId="77777777" w:rsidR="00AD62C0" w:rsidRPr="005777CA" w:rsidRDefault="00AD62C0" w:rsidP="00763702">
            <w:pPr>
              <w:pStyle w:val="TAH"/>
            </w:pPr>
            <w:r>
              <w:t>Value</w:t>
            </w:r>
          </w:p>
        </w:tc>
        <w:tc>
          <w:tcPr>
            <w:tcW w:w="2937" w:type="dxa"/>
          </w:tcPr>
          <w:p w14:paraId="0E84B357" w14:textId="77777777" w:rsidR="00AD62C0" w:rsidRPr="005777CA" w:rsidRDefault="00AD62C0" w:rsidP="00763702">
            <w:pPr>
              <w:pStyle w:val="TAH"/>
            </w:pPr>
            <w:r w:rsidRPr="005777CA">
              <w:t>Message</w:t>
            </w:r>
          </w:p>
        </w:tc>
      </w:tr>
      <w:tr w:rsidR="00AD62C0" w:rsidRPr="00F57E98" w14:paraId="6362ABB3" w14:textId="77777777" w:rsidTr="004B4BF9">
        <w:trPr>
          <w:tblCellSpacing w:w="0" w:type="dxa"/>
          <w:jc w:val="center"/>
        </w:trPr>
        <w:tc>
          <w:tcPr>
            <w:tcW w:w="924" w:type="dxa"/>
          </w:tcPr>
          <w:p w14:paraId="2F569C3E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401" w:type="dxa"/>
          </w:tcPr>
          <w:p w14:paraId="28B4D2B0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B36E8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(TxD</w:t>
            </w:r>
            <w:r w:rsidR="00853263">
              <w:rPr>
                <w:rFonts w:ascii="Arial" w:hAnsi="Arial" w:cs="Arial"/>
                <w:bCs/>
                <w:iCs/>
                <w:sz w:val="18"/>
                <w:szCs w:val="18"/>
              </w:rPr>
              <w:t>, OCC2</w:t>
            </w:r>
            <w:r w:rsidR="001B36E8">
              <w:rPr>
                <w:rFonts w:ascii="Arial" w:hAnsi="Arial" w:cs="Arial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3C036D73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937" w:type="dxa"/>
          </w:tcPr>
          <w:p w14:paraId="6A8AA180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B36E8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="00853263">
              <w:rPr>
                <w:rFonts w:ascii="Arial" w:hAnsi="Arial" w:cs="Arial"/>
                <w:bCs/>
                <w:iCs/>
                <w:sz w:val="18"/>
                <w:szCs w:val="18"/>
              </w:rPr>
              <w:t>(OCC2)</w:t>
            </w:r>
          </w:p>
        </w:tc>
      </w:tr>
      <w:tr w:rsidR="00AD62C0" w:rsidRPr="00F57E98" w14:paraId="3E251AA5" w14:textId="77777777" w:rsidTr="004B4BF9">
        <w:trPr>
          <w:tblCellSpacing w:w="0" w:type="dxa"/>
          <w:jc w:val="center"/>
        </w:trPr>
        <w:tc>
          <w:tcPr>
            <w:tcW w:w="924" w:type="dxa"/>
          </w:tcPr>
          <w:p w14:paraId="5B61EA10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401" w:type="dxa"/>
          </w:tcPr>
          <w:p w14:paraId="565D4133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 w:rsidR="001B36E8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(TxD</w:t>
            </w:r>
            <w:r w:rsidR="00853263">
              <w:rPr>
                <w:rFonts w:ascii="Arial" w:hAnsi="Arial" w:cs="Arial"/>
                <w:bCs/>
                <w:iCs/>
                <w:sz w:val="18"/>
                <w:szCs w:val="18"/>
              </w:rPr>
              <w:t>, OCC2</w:t>
            </w:r>
            <w:r w:rsidR="001B36E8">
              <w:rPr>
                <w:rFonts w:ascii="Arial" w:hAnsi="Arial" w:cs="Arial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529B361D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937" w:type="dxa"/>
          </w:tcPr>
          <w:p w14:paraId="2777E8A7" w14:textId="77777777" w:rsidR="00AD62C0" w:rsidRPr="00FA2882" w:rsidRDefault="00AD62C0" w:rsidP="0076370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 w:rsidR="0085326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(OCC2)</w:t>
            </w:r>
          </w:p>
        </w:tc>
      </w:tr>
      <w:tr w:rsidR="004B4BF9" w:rsidRPr="00F57E98" w14:paraId="67F793AA" w14:textId="77777777" w:rsidTr="004B4BF9">
        <w:trPr>
          <w:tblCellSpacing w:w="0" w:type="dxa"/>
          <w:jc w:val="center"/>
        </w:trPr>
        <w:tc>
          <w:tcPr>
            <w:tcW w:w="924" w:type="dxa"/>
          </w:tcPr>
          <w:p w14:paraId="307C0CD3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401" w:type="dxa"/>
          </w:tcPr>
          <w:p w14:paraId="2204CF2C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(TxD, OCC4))</w:t>
            </w:r>
          </w:p>
        </w:tc>
        <w:tc>
          <w:tcPr>
            <w:tcW w:w="893" w:type="dxa"/>
          </w:tcPr>
          <w:p w14:paraId="2D8CA0A1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14:paraId="06FB0B92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(OOC4)</w:t>
            </w:r>
          </w:p>
        </w:tc>
      </w:tr>
      <w:tr w:rsidR="004B4BF9" w:rsidRPr="00F57E98" w14:paraId="4668FC05" w14:textId="77777777" w:rsidTr="004B4BF9">
        <w:trPr>
          <w:tblCellSpacing w:w="0" w:type="dxa"/>
          <w:jc w:val="center"/>
        </w:trPr>
        <w:tc>
          <w:tcPr>
            <w:tcW w:w="924" w:type="dxa"/>
          </w:tcPr>
          <w:p w14:paraId="1FE8C05E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401" w:type="dxa"/>
          </w:tcPr>
          <w:p w14:paraId="3F28A74C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(TxD, OCC4)</w:t>
            </w:r>
          </w:p>
        </w:tc>
        <w:tc>
          <w:tcPr>
            <w:tcW w:w="893" w:type="dxa"/>
          </w:tcPr>
          <w:p w14:paraId="15A6DD96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937" w:type="dxa"/>
          </w:tcPr>
          <w:p w14:paraId="3D8F8834" w14:textId="77777777" w:rsidR="004B4BF9" w:rsidRPr="00FA2882" w:rsidRDefault="004B4BF9" w:rsidP="004B4BF9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(OCC4)</w:t>
            </w:r>
          </w:p>
        </w:tc>
      </w:tr>
    </w:tbl>
    <w:p w14:paraId="44993072" w14:textId="77777777" w:rsidR="00AD62C0" w:rsidRDefault="00AD62C0" w:rsidP="00BF1F6F"/>
    <w:p w14:paraId="43E45D15" w14:textId="77777777" w:rsidR="001B36E8" w:rsidRDefault="00315706" w:rsidP="001B36E8">
      <w:pPr>
        <w:pStyle w:val="Heading2"/>
      </w:pPr>
      <w:r>
        <w:t>PRB Bundling</w:t>
      </w:r>
    </w:p>
    <w:p w14:paraId="2AD3B60A" w14:textId="6090A02D" w:rsidR="001B36E8" w:rsidRDefault="00315706" w:rsidP="001B36E8">
      <w:pPr>
        <w:rPr>
          <w:lang w:val="en-US"/>
        </w:rPr>
      </w:pPr>
      <w:r>
        <w:t xml:space="preserve">So far, </w:t>
      </w:r>
      <w:r w:rsidR="001B36E8">
        <w:t xml:space="preserve">there is no agreement on </w:t>
      </w:r>
      <w:r>
        <w:t xml:space="preserve">PRB bundling for semi-open-loop. </w:t>
      </w:r>
      <w:r w:rsidR="00F02CFA">
        <w:t>PRB bundling was used to improve channel estimation at a UE in DMRS based close</w:t>
      </w:r>
      <w:r w:rsidR="00997593">
        <w:t>d</w:t>
      </w:r>
      <w:r w:rsidR="00F02CFA">
        <w:t xml:space="preserve">-loop transmission.  </w:t>
      </w:r>
      <w:r w:rsidR="00F02CFA">
        <w:rPr>
          <w:lang w:val="en-US"/>
        </w:rPr>
        <w:t xml:space="preserve">In TM9 and TM10, </w:t>
      </w:r>
      <w:r>
        <w:rPr>
          <w:lang w:val="en-US"/>
        </w:rPr>
        <w:t>PRB bundling is only supported when PMI</w:t>
      </w:r>
      <w:r w:rsidR="00F02CFA">
        <w:rPr>
          <w:lang w:val="en-US"/>
        </w:rPr>
        <w:t>/</w:t>
      </w:r>
      <w:r>
        <w:rPr>
          <w:lang w:val="en-US"/>
        </w:rPr>
        <w:t>RI reporting</w:t>
      </w:r>
      <w:r w:rsidR="00F02CFA">
        <w:rPr>
          <w:lang w:val="en-US"/>
        </w:rPr>
        <w:t xml:space="preserve"> is configured. </w:t>
      </w:r>
      <w:r>
        <w:rPr>
          <w:lang w:val="en-US"/>
        </w:rPr>
        <w:t xml:space="preserve"> </w:t>
      </w:r>
      <w:r w:rsidR="00F02CFA">
        <w:rPr>
          <w:lang w:val="en-US"/>
        </w:rPr>
        <w:t xml:space="preserve">In semi-open-loop transmission, PMI is not reported in case of single stage codebook.  So in that case, PRB </w:t>
      </w:r>
      <w:r w:rsidR="00997593">
        <w:rPr>
          <w:lang w:val="en-US"/>
        </w:rPr>
        <w:t>bundling</w:t>
      </w:r>
      <w:r w:rsidR="00F02CFA">
        <w:rPr>
          <w:lang w:val="en-US"/>
        </w:rPr>
        <w:t xml:space="preserve"> is not necessary. In case of two stage codebook, only </w:t>
      </w:r>
      <w:r w:rsidR="00997593">
        <w:rPr>
          <w:lang w:val="en-US"/>
        </w:rPr>
        <w:t xml:space="preserve">the </w:t>
      </w:r>
      <w:r w:rsidR="00F02CFA">
        <w:rPr>
          <w:lang w:val="en-US"/>
        </w:rPr>
        <w:t xml:space="preserve">wideband </w:t>
      </w:r>
      <w:r w:rsidR="00150271">
        <w:rPr>
          <w:lang w:val="en-US"/>
        </w:rPr>
        <w:t xml:space="preserve">part of the PMI, i.e. W1, </w:t>
      </w:r>
      <w:r w:rsidR="00F02CFA">
        <w:rPr>
          <w:lang w:val="en-US"/>
        </w:rPr>
        <w:t>is reported</w:t>
      </w:r>
      <w:r w:rsidR="00150271">
        <w:rPr>
          <w:lang w:val="en-US"/>
        </w:rPr>
        <w:t xml:space="preserve"> and subband PMI W2 is not reported.  </w:t>
      </w:r>
      <w:r w:rsidR="009F723D">
        <w:rPr>
          <w:lang w:val="en-US"/>
        </w:rPr>
        <w:t xml:space="preserve"> To have good channel estimation, </w:t>
      </w:r>
      <w:r w:rsidR="00150271">
        <w:rPr>
          <w:lang w:val="en-US"/>
        </w:rPr>
        <w:t xml:space="preserve">we prefer </w:t>
      </w:r>
      <w:r w:rsidR="009F723D">
        <w:rPr>
          <w:lang w:val="en-US"/>
        </w:rPr>
        <w:t>to use the existing PRG size</w:t>
      </w:r>
      <w:r w:rsidR="00150271">
        <w:rPr>
          <w:lang w:val="en-US"/>
        </w:rPr>
        <w:t xml:space="preserve"> </w:t>
      </w:r>
      <w:r w:rsidR="009F723D">
        <w:rPr>
          <w:lang w:val="en-US"/>
        </w:rPr>
        <w:t xml:space="preserve">in TM9/10 </w:t>
      </w:r>
      <w:r w:rsidR="00150271">
        <w:rPr>
          <w:lang w:val="en-US"/>
        </w:rPr>
        <w:t>for semi-open-loop.</w:t>
      </w:r>
    </w:p>
    <w:p w14:paraId="16FB5515" w14:textId="275DC7C6" w:rsidR="00150271" w:rsidRPr="001B36E8" w:rsidRDefault="00997593" w:rsidP="00150271">
      <w:pPr>
        <w:pStyle w:val="Proposal"/>
      </w:pPr>
      <w:bookmarkStart w:id="33" w:name="_Toc473029954"/>
      <w:bookmarkStart w:id="34" w:name="_Toc473030261"/>
      <w:bookmarkStart w:id="35" w:name="_Toc473030281"/>
      <w:bookmarkStart w:id="36" w:name="_Toc473899578"/>
      <w:bookmarkStart w:id="37" w:name="_Toc474173910"/>
      <w:bookmarkStart w:id="38" w:name="_Toc474173914"/>
      <w:bookmarkStart w:id="39" w:name="_Toc474190798"/>
      <w:r>
        <w:t>Prefer</w:t>
      </w:r>
      <w:r w:rsidR="009F723D">
        <w:t xml:space="preserve"> to use the existing PRG size</w:t>
      </w:r>
      <w:r w:rsidR="00150271">
        <w:t xml:space="preserve"> for semi-open loop transmission.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2FBC9F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5080D410" w14:textId="77777777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26AEC1A" w14:textId="42CCFC77" w:rsidR="003B6814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74190788" w:history="1">
        <w:r w:rsidR="003B6814" w:rsidRPr="008323CB">
          <w:rPr>
            <w:rStyle w:val="Hyperlink"/>
          </w:rPr>
          <w:t>Observation 1</w:t>
        </w:r>
        <w:r w:rsidR="003B681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B6814" w:rsidRPr="008323CB">
          <w:rPr>
            <w:rStyle w:val="Hyperlink"/>
          </w:rPr>
          <w:t>Option A would incur about 4% of overhead</w:t>
        </w:r>
      </w:hyperlink>
    </w:p>
    <w:p w14:paraId="1AF06E8D" w14:textId="52AB1680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89" w:history="1">
        <w:r w:rsidRPr="008323CB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Option B would require contiguous PRB allocation for a UE</w:t>
        </w:r>
      </w:hyperlink>
    </w:p>
    <w:p w14:paraId="14CDC72E" w14:textId="594DFFF7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90" w:history="1">
        <w:r w:rsidRPr="008323CB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Option B and Option C would require the same precoding over adjacent PRBs</w:t>
        </w:r>
      </w:hyperlink>
    </w:p>
    <w:p w14:paraId="355EECC7" w14:textId="5903E1E6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91" w:history="1">
        <w:r w:rsidRPr="008323CB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Option D does not have any orphan REs and does not require the same precoder over adjacent PRBs</w:t>
        </w:r>
      </w:hyperlink>
    </w:p>
    <w:p w14:paraId="15AE698F" w14:textId="219D88D0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92" w:history="1">
        <w:r w:rsidRPr="008323CB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Option 1 would incur additional orphan REs with one or two CSI-RS ports</w:t>
        </w:r>
      </w:hyperlink>
    </w:p>
    <w:p w14:paraId="5F144F91" w14:textId="2B352E02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93" w:history="1">
        <w:r w:rsidRPr="008323CB">
          <w:rPr>
            <w:rStyle w:val="Hyperlink"/>
          </w:rPr>
          <w:t>Observation 6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Option 2 with STBC in OFDM symbols containing DMRS and/or CSI-RS REs does not have any orphan REs</w:t>
        </w:r>
      </w:hyperlink>
    </w:p>
    <w:p w14:paraId="293D457E" w14:textId="61929762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4190794" w:history="1">
        <w:r w:rsidRPr="008323CB">
          <w:rPr>
            <w:rStyle w:val="Hyperlink"/>
          </w:rPr>
          <w:t>Observation 7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323CB">
          <w:rPr>
            <w:rStyle w:val="Hyperlink"/>
          </w:rPr>
          <w:t>When semi-open-loop is configured, closed-loop transmission is not possible without PMI or W2 feedback. Semi-open-loop transmission seems to be a good fit for SPS transmission.</w:t>
        </w:r>
      </w:hyperlink>
    </w:p>
    <w:p w14:paraId="288F310E" w14:textId="77777777" w:rsidR="009F723D" w:rsidRPr="00615882" w:rsidRDefault="00E5689D">
      <w:pPr>
        <w:pStyle w:val="TOC1"/>
        <w:rPr>
          <w:b w:val="0"/>
        </w:rPr>
      </w:pPr>
      <w:r>
        <w:rPr>
          <w:bCs/>
        </w:rPr>
        <w:fldChar w:fldCharType="end"/>
      </w:r>
      <w:r w:rsidRPr="00615882">
        <w:rPr>
          <w:b w:val="0"/>
        </w:rPr>
        <w:t xml:space="preserve">Based on the discussion </w:t>
      </w:r>
      <w:r w:rsidR="009C6832" w:rsidRPr="00615882">
        <w:rPr>
          <w:b w:val="0"/>
        </w:rPr>
        <w:t>in this contri</w:t>
      </w:r>
      <w:r w:rsidR="003A0E41" w:rsidRPr="00615882">
        <w:rPr>
          <w:b w:val="0"/>
        </w:rPr>
        <w:t>bution</w:t>
      </w:r>
      <w:r w:rsidR="008E065E" w:rsidRPr="00615882">
        <w:rPr>
          <w:b w:val="0"/>
        </w:rPr>
        <w:t xml:space="preserve"> we propose the following:</w:t>
      </w:r>
    </w:p>
    <w:p w14:paraId="725A0AA5" w14:textId="77777777" w:rsidR="003B6814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3B6814">
        <w:t>Proposal 1</w:t>
      </w:r>
      <w:r w:rsidR="003B681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B6814">
        <w:t>Consider of pairing REs in adjacent OFDM symbols containing DMRS and/or CSI-RS REs to avoid any orphan REs.</w:t>
      </w:r>
    </w:p>
    <w:p w14:paraId="035758DA" w14:textId="77777777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Rank 1 Semi-open-loop transmission is supported for SPS</w:t>
      </w:r>
    </w:p>
    <w:p w14:paraId="48F84EE1" w14:textId="77777777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to use Table 1 as the new DMRS table for semi-open-loop.</w:t>
      </w:r>
    </w:p>
    <w:p w14:paraId="78F6E39A" w14:textId="77777777" w:rsidR="003B6814" w:rsidRDefault="003B68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Prefer to use the existing PRG size for semi-open loop transmission.</w:t>
      </w:r>
    </w:p>
    <w:p w14:paraId="33F25281" w14:textId="77777777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253E36C" w14:textId="77777777" w:rsidR="00F507D1" w:rsidRPr="00CE0424" w:rsidRDefault="00F507D1" w:rsidP="00CE0424">
      <w:pPr>
        <w:pStyle w:val="Heading1"/>
      </w:pPr>
      <w:bookmarkStart w:id="40" w:name="_In-sequence_SDU_delivery"/>
      <w:bookmarkEnd w:id="40"/>
      <w:r w:rsidRPr="00CE0424">
        <w:lastRenderedPageBreak/>
        <w:t>References</w:t>
      </w:r>
    </w:p>
    <w:p w14:paraId="174887CB" w14:textId="77777777" w:rsidR="00E956B4" w:rsidRDefault="00E956B4" w:rsidP="00E956B4">
      <w:pPr>
        <w:pStyle w:val="Reference"/>
      </w:pPr>
      <w:bookmarkStart w:id="41" w:name="_Ref473030412"/>
      <w:r>
        <w:t>Chairman’s note, RAN1#86</w:t>
      </w:r>
      <w:r w:rsidR="00494CC5">
        <w:t>bis</w:t>
      </w:r>
      <w:r>
        <w:t>.</w:t>
      </w:r>
      <w:bookmarkEnd w:id="41"/>
    </w:p>
    <w:p w14:paraId="548E3D67" w14:textId="77777777" w:rsidR="003A7EF3" w:rsidRPr="00CE0424" w:rsidRDefault="005F0591" w:rsidP="00CE0424">
      <w:pPr>
        <w:pStyle w:val="Reference"/>
      </w:pPr>
      <w:bookmarkStart w:id="42" w:name="_Ref473030414"/>
      <w:r>
        <w:t>Chairman’</w:t>
      </w:r>
      <w:r w:rsidR="00E956B4">
        <w:t>s note, RAN1#87.</w:t>
      </w:r>
      <w:bookmarkEnd w:id="42"/>
    </w:p>
    <w:sectPr w:rsidR="003A7EF3" w:rsidRPr="00CE0424" w:rsidSect="00C02A4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96459" w14:textId="77777777" w:rsidR="00C1350B" w:rsidRDefault="00C1350B">
      <w:r>
        <w:separator/>
      </w:r>
    </w:p>
  </w:endnote>
  <w:endnote w:type="continuationSeparator" w:id="0">
    <w:p w14:paraId="02D5B7C9" w14:textId="77777777" w:rsidR="00C1350B" w:rsidRDefault="00C1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A635" w14:textId="77777777" w:rsidR="008E7D34" w:rsidRDefault="008E7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63281" w14:textId="237BB216" w:rsidR="0035799D" w:rsidRDefault="0035799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7D3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7D3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B14A6" w14:textId="77777777" w:rsidR="008E7D34" w:rsidRDefault="008E7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C0E94" w14:textId="77777777" w:rsidR="00C1350B" w:rsidRDefault="00C1350B">
      <w:r>
        <w:separator/>
      </w:r>
    </w:p>
  </w:footnote>
  <w:footnote w:type="continuationSeparator" w:id="0">
    <w:p w14:paraId="35D06B7C" w14:textId="77777777" w:rsidR="00C1350B" w:rsidRDefault="00C13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97B1B" w14:textId="77777777" w:rsidR="0035799D" w:rsidRDefault="00357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2294" w14:textId="77777777" w:rsidR="008E7D34" w:rsidRDefault="008E7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66DCE" w14:textId="77777777" w:rsidR="008E7D34" w:rsidRDefault="008E7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5B0865"/>
    <w:multiLevelType w:val="hybridMultilevel"/>
    <w:tmpl w:val="90CA35AE"/>
    <w:lvl w:ilvl="0" w:tplc="AA7C0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22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621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42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CA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04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2E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89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C68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21741"/>
    <w:multiLevelType w:val="hybridMultilevel"/>
    <w:tmpl w:val="AD84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E64ED"/>
    <w:multiLevelType w:val="hybridMultilevel"/>
    <w:tmpl w:val="6AFA5D94"/>
    <w:lvl w:ilvl="0" w:tplc="8200D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2B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5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8F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0A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CD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2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1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E6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14"/>
  </w:num>
  <w:num w:numId="16">
    <w:abstractNumId w:val="4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6BB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9C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D4C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271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42B8"/>
    <w:rsid w:val="0019456C"/>
    <w:rsid w:val="00197DF9"/>
    <w:rsid w:val="001A1987"/>
    <w:rsid w:val="001A2564"/>
    <w:rsid w:val="001A6173"/>
    <w:rsid w:val="001A6CBA"/>
    <w:rsid w:val="001B0D97"/>
    <w:rsid w:val="001B36E8"/>
    <w:rsid w:val="001B5A5D"/>
    <w:rsid w:val="001C1CE5"/>
    <w:rsid w:val="001C3D2A"/>
    <w:rsid w:val="001D0016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C48"/>
    <w:rsid w:val="002805F5"/>
    <w:rsid w:val="00280751"/>
    <w:rsid w:val="0028280A"/>
    <w:rsid w:val="00284BD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6B8"/>
    <w:rsid w:val="00307BA1"/>
    <w:rsid w:val="00311702"/>
    <w:rsid w:val="00311E82"/>
    <w:rsid w:val="00313FD6"/>
    <w:rsid w:val="003143BD"/>
    <w:rsid w:val="00315706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3711D"/>
    <w:rsid w:val="00342BD7"/>
    <w:rsid w:val="003437B7"/>
    <w:rsid w:val="00346DB5"/>
    <w:rsid w:val="003477B1"/>
    <w:rsid w:val="00357380"/>
    <w:rsid w:val="0035799D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A23"/>
    <w:rsid w:val="003A7EF3"/>
    <w:rsid w:val="003B159C"/>
    <w:rsid w:val="003B369F"/>
    <w:rsid w:val="003B36A3"/>
    <w:rsid w:val="003B659B"/>
    <w:rsid w:val="003B6814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2EDA"/>
    <w:rsid w:val="004033B5"/>
    <w:rsid w:val="004050EA"/>
    <w:rsid w:val="0040512B"/>
    <w:rsid w:val="00405CA5"/>
    <w:rsid w:val="00407AD7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1A0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3C0"/>
    <w:rsid w:val="00492BC5"/>
    <w:rsid w:val="00494CC5"/>
    <w:rsid w:val="004964F1"/>
    <w:rsid w:val="004A16BC"/>
    <w:rsid w:val="004A2B94"/>
    <w:rsid w:val="004B4BF9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1B8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6C7"/>
    <w:rsid w:val="005219CF"/>
    <w:rsid w:val="005249B4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4DA4"/>
    <w:rsid w:val="005A662D"/>
    <w:rsid w:val="005B35D7"/>
    <w:rsid w:val="005B392A"/>
    <w:rsid w:val="005B3AA3"/>
    <w:rsid w:val="005B6F83"/>
    <w:rsid w:val="005C74FB"/>
    <w:rsid w:val="005D1602"/>
    <w:rsid w:val="005E2082"/>
    <w:rsid w:val="005E385F"/>
    <w:rsid w:val="005E3A55"/>
    <w:rsid w:val="005E5B81"/>
    <w:rsid w:val="005F0591"/>
    <w:rsid w:val="005F2CB1"/>
    <w:rsid w:val="005F3025"/>
    <w:rsid w:val="005F618C"/>
    <w:rsid w:val="005F70BD"/>
    <w:rsid w:val="0060283C"/>
    <w:rsid w:val="00604F14"/>
    <w:rsid w:val="00611B83"/>
    <w:rsid w:val="00613257"/>
    <w:rsid w:val="0061588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29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FD0"/>
    <w:rsid w:val="007262D2"/>
    <w:rsid w:val="00726EA6"/>
    <w:rsid w:val="00727208"/>
    <w:rsid w:val="00727680"/>
    <w:rsid w:val="007348B1"/>
    <w:rsid w:val="007362A6"/>
    <w:rsid w:val="00736D7D"/>
    <w:rsid w:val="00740E58"/>
    <w:rsid w:val="007444F5"/>
    <w:rsid w:val="007445A0"/>
    <w:rsid w:val="0074524B"/>
    <w:rsid w:val="00747D8B"/>
    <w:rsid w:val="00751228"/>
    <w:rsid w:val="007571E1"/>
    <w:rsid w:val="007604B2"/>
    <w:rsid w:val="007642DF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26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F51"/>
    <w:rsid w:val="008A21FF"/>
    <w:rsid w:val="008A2B00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D34"/>
    <w:rsid w:val="008F1EAB"/>
    <w:rsid w:val="008F33DC"/>
    <w:rsid w:val="008F477F"/>
    <w:rsid w:val="00902350"/>
    <w:rsid w:val="0090336B"/>
    <w:rsid w:val="009053AA"/>
    <w:rsid w:val="00906939"/>
    <w:rsid w:val="00907CC9"/>
    <w:rsid w:val="00910B7D"/>
    <w:rsid w:val="00911DFB"/>
    <w:rsid w:val="009130CB"/>
    <w:rsid w:val="009139D9"/>
    <w:rsid w:val="00914AD8"/>
    <w:rsid w:val="00916079"/>
    <w:rsid w:val="00917CE9"/>
    <w:rsid w:val="00920BF2"/>
    <w:rsid w:val="00922010"/>
    <w:rsid w:val="00923C01"/>
    <w:rsid w:val="00931BD9"/>
    <w:rsid w:val="00935434"/>
    <w:rsid w:val="00935739"/>
    <w:rsid w:val="00935A81"/>
    <w:rsid w:val="009368F3"/>
    <w:rsid w:val="0094119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249A"/>
    <w:rsid w:val="00994DCA"/>
    <w:rsid w:val="009960EC"/>
    <w:rsid w:val="009970DD"/>
    <w:rsid w:val="00997593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23D"/>
    <w:rsid w:val="00A031D8"/>
    <w:rsid w:val="00A048A8"/>
    <w:rsid w:val="00A04F49"/>
    <w:rsid w:val="00A13E54"/>
    <w:rsid w:val="00A15745"/>
    <w:rsid w:val="00A17F63"/>
    <w:rsid w:val="00A2193B"/>
    <w:rsid w:val="00A2351A"/>
    <w:rsid w:val="00A248B9"/>
    <w:rsid w:val="00A264A9"/>
    <w:rsid w:val="00A27785"/>
    <w:rsid w:val="00A30187"/>
    <w:rsid w:val="00A3448A"/>
    <w:rsid w:val="00A36297"/>
    <w:rsid w:val="00A41910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0BEC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2C0"/>
    <w:rsid w:val="00AE27AC"/>
    <w:rsid w:val="00AE2FEB"/>
    <w:rsid w:val="00AE40E0"/>
    <w:rsid w:val="00AE4DBA"/>
    <w:rsid w:val="00AE4F07"/>
    <w:rsid w:val="00AF1C5D"/>
    <w:rsid w:val="00AF42D7"/>
    <w:rsid w:val="00AF6136"/>
    <w:rsid w:val="00B006FE"/>
    <w:rsid w:val="00B007CB"/>
    <w:rsid w:val="00B01A3C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41EC"/>
    <w:rsid w:val="00B372AA"/>
    <w:rsid w:val="00B40445"/>
    <w:rsid w:val="00B41888"/>
    <w:rsid w:val="00B45A52"/>
    <w:rsid w:val="00B46175"/>
    <w:rsid w:val="00B664C7"/>
    <w:rsid w:val="00B67D3F"/>
    <w:rsid w:val="00B739F6"/>
    <w:rsid w:val="00B814B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F6F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50B"/>
    <w:rsid w:val="00C14D4B"/>
    <w:rsid w:val="00C154BB"/>
    <w:rsid w:val="00C251EC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7B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244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68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6A1"/>
    <w:rsid w:val="00E30B5A"/>
    <w:rsid w:val="00E3123D"/>
    <w:rsid w:val="00E31461"/>
    <w:rsid w:val="00E31D43"/>
    <w:rsid w:val="00E32608"/>
    <w:rsid w:val="00E32A21"/>
    <w:rsid w:val="00E34188"/>
    <w:rsid w:val="00E34B6E"/>
    <w:rsid w:val="00E35559"/>
    <w:rsid w:val="00E3723A"/>
    <w:rsid w:val="00E37860"/>
    <w:rsid w:val="00E446F1"/>
    <w:rsid w:val="00E46886"/>
    <w:rsid w:val="00E47AEF"/>
    <w:rsid w:val="00E523A3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7709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6B4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2CFA"/>
    <w:rsid w:val="00F0528D"/>
    <w:rsid w:val="00F06C67"/>
    <w:rsid w:val="00F06DFD"/>
    <w:rsid w:val="00F071D1"/>
    <w:rsid w:val="00F07533"/>
    <w:rsid w:val="00F10629"/>
    <w:rsid w:val="00F14582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F4"/>
    <w:rsid w:val="00FB26B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16743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1588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158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158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1588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1588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158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158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158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158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158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158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158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158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158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158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15882"/>
    <w:pPr>
      <w:ind w:left="1418" w:hanging="1418"/>
    </w:pPr>
  </w:style>
  <w:style w:type="paragraph" w:styleId="TOC3">
    <w:name w:val="toc 3"/>
    <w:basedOn w:val="TOC2"/>
    <w:semiHidden/>
    <w:rsid w:val="00615882"/>
    <w:pPr>
      <w:ind w:left="1134" w:hanging="1134"/>
    </w:pPr>
  </w:style>
  <w:style w:type="paragraph" w:styleId="TOC2">
    <w:name w:val="toc 2"/>
    <w:basedOn w:val="TOC1"/>
    <w:semiHidden/>
    <w:rsid w:val="006158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15882"/>
    <w:pPr>
      <w:ind w:left="284"/>
    </w:pPr>
  </w:style>
  <w:style w:type="paragraph" w:styleId="Index1">
    <w:name w:val="index 1"/>
    <w:basedOn w:val="Normal"/>
    <w:semiHidden/>
    <w:rsid w:val="00615882"/>
    <w:pPr>
      <w:keepLines/>
      <w:spacing w:after="0"/>
    </w:pPr>
  </w:style>
  <w:style w:type="paragraph" w:styleId="DocumentMap">
    <w:name w:val="Document Map"/>
    <w:basedOn w:val="Normal"/>
    <w:semiHidden/>
    <w:rsid w:val="006158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15882"/>
    <w:pPr>
      <w:ind w:left="851"/>
    </w:pPr>
  </w:style>
  <w:style w:type="paragraph" w:styleId="ListNumber">
    <w:name w:val="List Number"/>
    <w:basedOn w:val="List"/>
    <w:rsid w:val="00615882"/>
  </w:style>
  <w:style w:type="paragraph" w:styleId="List">
    <w:name w:val="List"/>
    <w:basedOn w:val="Normal"/>
    <w:rsid w:val="00615882"/>
    <w:pPr>
      <w:ind w:left="568" w:hanging="284"/>
    </w:pPr>
  </w:style>
  <w:style w:type="paragraph" w:styleId="Header">
    <w:name w:val="header"/>
    <w:rsid w:val="006158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158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1588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1588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15882"/>
    <w:pPr>
      <w:ind w:left="1418" w:hanging="1418"/>
    </w:pPr>
  </w:style>
  <w:style w:type="paragraph" w:styleId="TOC6">
    <w:name w:val="toc 6"/>
    <w:basedOn w:val="TOC5"/>
    <w:next w:val="Normal"/>
    <w:semiHidden/>
    <w:rsid w:val="00615882"/>
    <w:pPr>
      <w:ind w:left="1985" w:hanging="1985"/>
    </w:pPr>
  </w:style>
  <w:style w:type="paragraph" w:styleId="TOC7">
    <w:name w:val="toc 7"/>
    <w:basedOn w:val="TOC6"/>
    <w:next w:val="Normal"/>
    <w:semiHidden/>
    <w:rsid w:val="00615882"/>
    <w:pPr>
      <w:ind w:left="2268" w:hanging="2268"/>
    </w:pPr>
  </w:style>
  <w:style w:type="paragraph" w:styleId="ListBullet2">
    <w:name w:val="List Bullet 2"/>
    <w:basedOn w:val="ListBullet"/>
    <w:rsid w:val="00615882"/>
    <w:pPr>
      <w:numPr>
        <w:numId w:val="6"/>
      </w:numPr>
    </w:pPr>
  </w:style>
  <w:style w:type="paragraph" w:styleId="ListBullet">
    <w:name w:val="List Bullet"/>
    <w:basedOn w:val="BodyText"/>
    <w:rsid w:val="00615882"/>
    <w:pPr>
      <w:numPr>
        <w:numId w:val="5"/>
      </w:numPr>
    </w:pPr>
  </w:style>
  <w:style w:type="paragraph" w:styleId="ListBullet3">
    <w:name w:val="List Bullet 3"/>
    <w:basedOn w:val="ListBullet2"/>
    <w:rsid w:val="00615882"/>
    <w:pPr>
      <w:numPr>
        <w:numId w:val="7"/>
      </w:numPr>
    </w:pPr>
  </w:style>
  <w:style w:type="paragraph" w:customStyle="1" w:styleId="EQ">
    <w:name w:val="EQ"/>
    <w:basedOn w:val="Normal"/>
    <w:next w:val="Normal"/>
    <w:rsid w:val="0061588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15882"/>
    <w:pPr>
      <w:ind w:left="851"/>
    </w:pPr>
  </w:style>
  <w:style w:type="paragraph" w:styleId="List3">
    <w:name w:val="List 3"/>
    <w:basedOn w:val="List2"/>
    <w:rsid w:val="00615882"/>
    <w:pPr>
      <w:ind w:left="1135"/>
    </w:pPr>
  </w:style>
  <w:style w:type="paragraph" w:styleId="List4">
    <w:name w:val="List 4"/>
    <w:basedOn w:val="List3"/>
    <w:rsid w:val="00615882"/>
    <w:pPr>
      <w:ind w:left="1418"/>
    </w:pPr>
  </w:style>
  <w:style w:type="paragraph" w:styleId="List5">
    <w:name w:val="List 5"/>
    <w:basedOn w:val="List4"/>
    <w:rsid w:val="00615882"/>
    <w:pPr>
      <w:ind w:left="1702"/>
    </w:pPr>
  </w:style>
  <w:style w:type="paragraph" w:customStyle="1" w:styleId="EditorsNote">
    <w:name w:val="Editor's Note"/>
    <w:basedOn w:val="Normal"/>
    <w:rsid w:val="0061588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15882"/>
    <w:pPr>
      <w:numPr>
        <w:numId w:val="8"/>
      </w:numPr>
    </w:pPr>
  </w:style>
  <w:style w:type="paragraph" w:styleId="ListBullet5">
    <w:name w:val="List Bullet 5"/>
    <w:basedOn w:val="ListBullet4"/>
    <w:rsid w:val="00615882"/>
    <w:pPr>
      <w:numPr>
        <w:numId w:val="4"/>
      </w:numPr>
    </w:pPr>
  </w:style>
  <w:style w:type="paragraph" w:styleId="Footer">
    <w:name w:val="footer"/>
    <w:basedOn w:val="Header"/>
    <w:semiHidden/>
    <w:rsid w:val="0061588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15882"/>
    <w:pPr>
      <w:numPr>
        <w:numId w:val="2"/>
      </w:numPr>
    </w:pPr>
  </w:style>
  <w:style w:type="paragraph" w:styleId="BalloonText">
    <w:name w:val="Balloon Text"/>
    <w:basedOn w:val="Normal"/>
    <w:semiHidden/>
    <w:rsid w:val="006158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15882"/>
  </w:style>
  <w:style w:type="paragraph" w:styleId="BodyText">
    <w:name w:val="Body Text"/>
    <w:basedOn w:val="Normal"/>
    <w:link w:val="BodyTextChar"/>
    <w:qFormat/>
    <w:rsid w:val="00615882"/>
  </w:style>
  <w:style w:type="character" w:styleId="Hyperlink">
    <w:name w:val="Hyperlink"/>
    <w:uiPriority w:val="99"/>
    <w:rsid w:val="00615882"/>
    <w:rPr>
      <w:color w:val="0000FF"/>
      <w:u w:val="single"/>
      <w:lang w:val="en-GB"/>
    </w:rPr>
  </w:style>
  <w:style w:type="character" w:styleId="FollowedHyperlink">
    <w:name w:val="FollowedHyperlink"/>
    <w:semiHidden/>
    <w:rsid w:val="00615882"/>
    <w:rPr>
      <w:color w:val="FF0000"/>
      <w:u w:val="single"/>
    </w:rPr>
  </w:style>
  <w:style w:type="character" w:styleId="CommentReference">
    <w:name w:val="annotation reference"/>
    <w:semiHidden/>
    <w:rsid w:val="00615882"/>
    <w:rPr>
      <w:sz w:val="16"/>
      <w:szCs w:val="16"/>
    </w:rPr>
  </w:style>
  <w:style w:type="paragraph" w:styleId="CommentText">
    <w:name w:val="annotation text"/>
    <w:basedOn w:val="Normal"/>
    <w:semiHidden/>
    <w:rsid w:val="00615882"/>
  </w:style>
  <w:style w:type="paragraph" w:styleId="CommentSubject">
    <w:name w:val="annotation subject"/>
    <w:basedOn w:val="CommentText"/>
    <w:next w:val="CommentText"/>
    <w:semiHidden/>
    <w:rsid w:val="00615882"/>
    <w:rPr>
      <w:b/>
      <w:bCs/>
    </w:rPr>
  </w:style>
  <w:style w:type="character" w:customStyle="1" w:styleId="Heading1Char">
    <w:name w:val="Heading 1 Char"/>
    <w:link w:val="Heading1"/>
    <w:rsid w:val="00615882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1588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1588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1588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1588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158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15882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1588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1588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15882"/>
    <w:pPr>
      <w:spacing w:after="0"/>
    </w:pPr>
  </w:style>
  <w:style w:type="paragraph" w:customStyle="1" w:styleId="TAL">
    <w:name w:val="TAL"/>
    <w:basedOn w:val="Normal"/>
    <w:rsid w:val="0061588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15882"/>
    <w:pPr>
      <w:jc w:val="center"/>
    </w:pPr>
  </w:style>
  <w:style w:type="paragraph" w:customStyle="1" w:styleId="TAH">
    <w:name w:val="TAH"/>
    <w:basedOn w:val="TAC"/>
    <w:rsid w:val="00615882"/>
    <w:rPr>
      <w:b/>
    </w:rPr>
  </w:style>
  <w:style w:type="paragraph" w:customStyle="1" w:styleId="TAN">
    <w:name w:val="TAN"/>
    <w:basedOn w:val="TAL"/>
    <w:rsid w:val="00615882"/>
    <w:pPr>
      <w:ind w:left="851" w:hanging="851"/>
    </w:pPr>
  </w:style>
  <w:style w:type="paragraph" w:customStyle="1" w:styleId="TAR">
    <w:name w:val="TAR"/>
    <w:basedOn w:val="TAL"/>
    <w:rsid w:val="00615882"/>
    <w:pPr>
      <w:jc w:val="right"/>
    </w:pPr>
  </w:style>
  <w:style w:type="paragraph" w:customStyle="1" w:styleId="TH">
    <w:name w:val="TH"/>
    <w:basedOn w:val="Normal"/>
    <w:rsid w:val="0061588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158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158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158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58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158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158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15882"/>
  </w:style>
  <w:style w:type="paragraph" w:customStyle="1" w:styleId="ZH">
    <w:name w:val="ZH"/>
    <w:rsid w:val="006158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158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158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158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15882"/>
    <w:pPr>
      <w:framePr w:wrap="notBeside" w:y="16161"/>
    </w:pPr>
  </w:style>
  <w:style w:type="paragraph" w:customStyle="1" w:styleId="FP">
    <w:name w:val="FP"/>
    <w:basedOn w:val="Normal"/>
    <w:rsid w:val="0061588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158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15882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15882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41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10.wmf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30.wmf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0.wmf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FD0A9-38D4-4E60-82A9-A6B3C43F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1216</TotalTime>
  <Pages>6</Pages>
  <Words>1118</Words>
  <Characters>6679</Characters>
  <Application>Microsoft Office Word</Application>
  <DocSecurity>0</DocSecurity>
  <Lines>145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Mark Harrison</cp:lastModifiedBy>
  <cp:revision>31</cp:revision>
  <cp:lastPrinted>2008-01-31T15:09:00Z</cp:lastPrinted>
  <dcterms:created xsi:type="dcterms:W3CDTF">2017-01-19T22:52:00Z</dcterms:created>
  <dcterms:modified xsi:type="dcterms:W3CDTF">2017-02-07T06:33:00Z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